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0D734" w14:textId="2D89BB20" w:rsidR="00134C9F" w:rsidRPr="00134C9F" w:rsidRDefault="00490374" w:rsidP="00745F22">
      <w:pPr>
        <w:pStyle w:val="Heading1"/>
        <w:spacing w:after="120"/>
        <w:rPr>
          <w:rFonts w:cs="Arial"/>
          <w:b w:val="0"/>
          <w:bCs/>
          <w:sz w:val="28"/>
          <w:szCs w:val="28"/>
        </w:rPr>
      </w:pPr>
      <w:r w:rsidRPr="00490374">
        <w:rPr>
          <w:rFonts w:cs="Arial"/>
          <w:sz w:val="32"/>
        </w:rPr>
        <w:t>Appendix A</w:t>
      </w:r>
      <w:r>
        <w:rPr>
          <w:rFonts w:cs="Arial"/>
          <w:sz w:val="32"/>
        </w:rPr>
        <w:t>:</w:t>
      </w:r>
      <w:r w:rsidRPr="00490374">
        <w:rPr>
          <w:rFonts w:cs="Arial"/>
          <w:sz w:val="32"/>
        </w:rPr>
        <w:t xml:space="preserve"> Self-assessment form</w:t>
      </w:r>
      <w:r w:rsidR="00745F22">
        <w:rPr>
          <w:rFonts w:cs="Arial"/>
          <w:sz w:val="32"/>
        </w:rPr>
        <w:t xml:space="preserve">: </w:t>
      </w:r>
      <w:r w:rsidR="00134C9F" w:rsidRPr="00134C9F">
        <w:rPr>
          <w:rFonts w:cs="Arial"/>
          <w:b w:val="0"/>
          <w:bCs/>
          <w:sz w:val="28"/>
          <w:szCs w:val="28"/>
        </w:rPr>
        <w:t>Glebe Housing Association 2024</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officer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Once approved, landlords must publish the self-assessment as part of the annual complaints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8"/>
        <w:gridCol w:w="4459"/>
        <w:gridCol w:w="1331"/>
        <w:gridCol w:w="3233"/>
        <w:gridCol w:w="3747"/>
      </w:tblGrid>
      <w:tr w:rsidR="00490374" w:rsidRPr="00EB5DC1" w14:paraId="46BE8FFA" w14:textId="77777777" w:rsidTr="002B6E06">
        <w:tc>
          <w:tcPr>
            <w:tcW w:w="1178" w:type="dxa"/>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59" w:type="dxa"/>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31" w:type="dxa"/>
          </w:tcPr>
          <w:p w14:paraId="79F3AE9D" w14:textId="5A76913E" w:rsidR="00490374" w:rsidRPr="00EB5DC1" w:rsidRDefault="00490374" w:rsidP="006059E8">
            <w:pPr>
              <w:rPr>
                <w:rFonts w:ascii="Arial" w:hAnsi="Arial" w:cs="Arial"/>
                <w:sz w:val="24"/>
                <w:szCs w:val="24"/>
              </w:rPr>
            </w:pPr>
            <w:r w:rsidRPr="00EB5DC1">
              <w:rPr>
                <w:rFonts w:ascii="Arial" w:hAnsi="Arial" w:cs="Arial"/>
                <w:sz w:val="24"/>
                <w:szCs w:val="24"/>
              </w:rPr>
              <w:t>Comply: Yes / No</w:t>
            </w:r>
          </w:p>
        </w:tc>
        <w:tc>
          <w:tcPr>
            <w:tcW w:w="3233" w:type="dxa"/>
          </w:tcPr>
          <w:p w14:paraId="147EC602" w14:textId="63EB2293" w:rsidR="00490374" w:rsidRPr="00EB5DC1" w:rsidRDefault="00490374" w:rsidP="006059E8">
            <w:pPr>
              <w:rPr>
                <w:rFonts w:ascii="Arial" w:hAnsi="Arial" w:cs="Arial"/>
                <w:sz w:val="24"/>
                <w:szCs w:val="24"/>
              </w:rPr>
            </w:pPr>
            <w:r w:rsidRPr="00EB5DC1">
              <w:rPr>
                <w:rFonts w:ascii="Arial" w:hAnsi="Arial" w:cs="Arial"/>
                <w:sz w:val="24"/>
                <w:szCs w:val="24"/>
              </w:rPr>
              <w:t>Evidence</w:t>
            </w:r>
          </w:p>
        </w:tc>
        <w:tc>
          <w:tcPr>
            <w:tcW w:w="3747" w:type="dxa"/>
          </w:tcPr>
          <w:p w14:paraId="5E7EEFB3" w14:textId="3AA9D856" w:rsidR="00490374" w:rsidRPr="00EB5DC1" w:rsidRDefault="00490374" w:rsidP="006059E8">
            <w:pPr>
              <w:rPr>
                <w:rFonts w:ascii="Arial" w:hAnsi="Arial" w:cs="Arial"/>
                <w:sz w:val="24"/>
                <w:szCs w:val="24"/>
              </w:rPr>
            </w:pPr>
            <w:r w:rsidRPr="00EB5DC1">
              <w:rPr>
                <w:rFonts w:ascii="Arial" w:hAnsi="Arial" w:cs="Arial"/>
                <w:sz w:val="24"/>
                <w:szCs w:val="24"/>
              </w:rPr>
              <w:t>Commentary / explanation</w:t>
            </w:r>
          </w:p>
        </w:tc>
      </w:tr>
      <w:tr w:rsidR="00925FE9" w:rsidRPr="00EB5DC1" w14:paraId="6FA5DD30" w14:textId="77777777" w:rsidTr="002B6E06">
        <w:tc>
          <w:tcPr>
            <w:tcW w:w="1178" w:type="dxa"/>
          </w:tcPr>
          <w:p w14:paraId="1F47DB82" w14:textId="2ECAEC21" w:rsidR="00925FE9" w:rsidRPr="00EB5DC1" w:rsidRDefault="00925FE9" w:rsidP="00490374">
            <w:pPr>
              <w:jc w:val="center"/>
              <w:rPr>
                <w:rFonts w:ascii="Arial" w:hAnsi="Arial" w:cs="Arial"/>
                <w:sz w:val="24"/>
                <w:szCs w:val="24"/>
              </w:rPr>
            </w:pPr>
            <w:r>
              <w:rPr>
                <w:rFonts w:ascii="Arial" w:hAnsi="Arial" w:cs="Arial"/>
                <w:sz w:val="24"/>
                <w:szCs w:val="24"/>
              </w:rPr>
              <w:t>1.1</w:t>
            </w:r>
          </w:p>
        </w:tc>
        <w:tc>
          <w:tcPr>
            <w:tcW w:w="4459" w:type="dxa"/>
          </w:tcPr>
          <w:p w14:paraId="22BCDADA" w14:textId="4514AB89" w:rsidR="00925FE9" w:rsidRPr="00EB5DC1" w:rsidRDefault="001D7E1A" w:rsidP="00524AFA">
            <w:pPr>
              <w:pStyle w:val="NoSpacing"/>
              <w:numPr>
                <w:ilvl w:val="0"/>
                <w:numId w:val="0"/>
              </w:numPr>
              <w:spacing w:after="120"/>
            </w:pPr>
            <w:r>
              <w:t>Effective complaint handling enables residents to be heard and understood. The starting point for this is a shared understanding of what constitutes a complaint</w:t>
            </w:r>
          </w:p>
        </w:tc>
        <w:tc>
          <w:tcPr>
            <w:tcW w:w="1331" w:type="dxa"/>
          </w:tcPr>
          <w:p w14:paraId="4224A1C1" w14:textId="210027AE" w:rsidR="00925FE9" w:rsidRDefault="00EC5705" w:rsidP="006059E8">
            <w:pPr>
              <w:rPr>
                <w:rFonts w:ascii="Arial" w:hAnsi="Arial" w:cs="Arial"/>
                <w:sz w:val="24"/>
                <w:szCs w:val="24"/>
              </w:rPr>
            </w:pPr>
            <w:r>
              <w:rPr>
                <w:rFonts w:ascii="Arial" w:hAnsi="Arial" w:cs="Arial"/>
                <w:sz w:val="24"/>
                <w:szCs w:val="24"/>
              </w:rPr>
              <w:t>Yes</w:t>
            </w:r>
          </w:p>
        </w:tc>
        <w:tc>
          <w:tcPr>
            <w:tcW w:w="3233" w:type="dxa"/>
          </w:tcPr>
          <w:p w14:paraId="125E4AAC" w14:textId="0CCE9144" w:rsidR="00925FE9" w:rsidRPr="008B0CA5" w:rsidRDefault="001A12CD" w:rsidP="0054798F">
            <w:pPr>
              <w:rPr>
                <w:rFonts w:ascii="Arial" w:hAnsi="Arial" w:cs="Arial"/>
                <w:sz w:val="24"/>
                <w:szCs w:val="24"/>
              </w:rPr>
            </w:pPr>
            <w:r>
              <w:rPr>
                <w:rFonts w:ascii="Arial" w:hAnsi="Arial" w:cs="Arial"/>
                <w:sz w:val="24"/>
                <w:szCs w:val="24"/>
              </w:rPr>
              <w:t>Complaints Policy</w:t>
            </w:r>
            <w:r w:rsidR="00524AFA">
              <w:rPr>
                <w:rFonts w:ascii="Arial" w:hAnsi="Arial" w:cs="Arial"/>
                <w:sz w:val="24"/>
                <w:szCs w:val="24"/>
              </w:rPr>
              <w:t>.</w:t>
            </w:r>
          </w:p>
        </w:tc>
        <w:tc>
          <w:tcPr>
            <w:tcW w:w="3747" w:type="dxa"/>
          </w:tcPr>
          <w:p w14:paraId="46636EFE" w14:textId="64675E8B" w:rsidR="00925FE9" w:rsidRPr="00117619" w:rsidRDefault="00524AFA" w:rsidP="00117619">
            <w:pPr>
              <w:rPr>
                <w:rFonts w:ascii="Arial" w:hAnsi="Arial" w:cs="Arial"/>
                <w:sz w:val="24"/>
                <w:szCs w:val="24"/>
              </w:rPr>
            </w:pPr>
            <w:r>
              <w:rPr>
                <w:rFonts w:ascii="Arial" w:hAnsi="Arial" w:cs="Arial"/>
                <w:sz w:val="24"/>
                <w:szCs w:val="24"/>
              </w:rPr>
              <w:t xml:space="preserve">The policy </w:t>
            </w:r>
            <w:r w:rsidR="00B40386">
              <w:rPr>
                <w:rFonts w:ascii="Arial" w:hAnsi="Arial" w:cs="Arial"/>
                <w:sz w:val="24"/>
                <w:szCs w:val="24"/>
              </w:rPr>
              <w:t xml:space="preserve">is issued to </w:t>
            </w:r>
            <w:r w:rsidR="00D05629">
              <w:rPr>
                <w:rFonts w:ascii="Arial" w:hAnsi="Arial" w:cs="Arial"/>
                <w:sz w:val="24"/>
                <w:szCs w:val="24"/>
              </w:rPr>
              <w:t>staff,</w:t>
            </w:r>
            <w:r w:rsidR="00B40386">
              <w:rPr>
                <w:rFonts w:ascii="Arial" w:hAnsi="Arial" w:cs="Arial"/>
                <w:sz w:val="24"/>
                <w:szCs w:val="24"/>
              </w:rPr>
              <w:t xml:space="preserve"> so they understand what constitutes a complaint</w:t>
            </w:r>
            <w:r w:rsidR="00166A18">
              <w:rPr>
                <w:rFonts w:ascii="Arial" w:hAnsi="Arial" w:cs="Arial"/>
                <w:sz w:val="24"/>
                <w:szCs w:val="24"/>
              </w:rPr>
              <w:t xml:space="preserve"> and the Policy is available on our website.</w:t>
            </w:r>
          </w:p>
        </w:tc>
      </w:tr>
      <w:tr w:rsidR="00490374" w:rsidRPr="00EB5DC1" w14:paraId="72C09958" w14:textId="77777777" w:rsidTr="002B6E06">
        <w:tc>
          <w:tcPr>
            <w:tcW w:w="1178" w:type="dxa"/>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459" w:type="dxa"/>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 xml:space="preserve">‘an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31" w:type="dxa"/>
          </w:tcPr>
          <w:p w14:paraId="1E03B5FB" w14:textId="39D9A02A" w:rsidR="00490374" w:rsidRPr="00EB5DC1" w:rsidRDefault="008B0CA5" w:rsidP="006059E8">
            <w:pPr>
              <w:rPr>
                <w:rFonts w:ascii="Arial" w:hAnsi="Arial" w:cs="Arial"/>
                <w:sz w:val="24"/>
                <w:szCs w:val="24"/>
              </w:rPr>
            </w:pPr>
            <w:r>
              <w:rPr>
                <w:rFonts w:ascii="Arial" w:hAnsi="Arial" w:cs="Arial"/>
                <w:sz w:val="24"/>
                <w:szCs w:val="24"/>
              </w:rPr>
              <w:t xml:space="preserve">Yes </w:t>
            </w:r>
          </w:p>
        </w:tc>
        <w:tc>
          <w:tcPr>
            <w:tcW w:w="3233" w:type="dxa"/>
          </w:tcPr>
          <w:p w14:paraId="0F6932B5" w14:textId="60B3D5CE" w:rsidR="00490374" w:rsidRPr="00EB5DC1" w:rsidRDefault="008B0CA5" w:rsidP="0054798F">
            <w:pPr>
              <w:rPr>
                <w:rFonts w:ascii="Arial" w:hAnsi="Arial" w:cs="Arial"/>
                <w:sz w:val="24"/>
                <w:szCs w:val="24"/>
              </w:rPr>
            </w:pPr>
            <w:r w:rsidRPr="008B0CA5">
              <w:rPr>
                <w:rFonts w:ascii="Arial" w:hAnsi="Arial" w:cs="Arial"/>
                <w:sz w:val="24"/>
                <w:szCs w:val="24"/>
              </w:rPr>
              <w:t>Included in the Complaints Policy, paragraph 4</w:t>
            </w:r>
            <w:r w:rsidR="0054798F">
              <w:rPr>
                <w:rFonts w:ascii="Arial" w:hAnsi="Arial" w:cs="Arial"/>
                <w:sz w:val="24"/>
                <w:szCs w:val="24"/>
              </w:rPr>
              <w:t>.</w:t>
            </w:r>
          </w:p>
        </w:tc>
        <w:tc>
          <w:tcPr>
            <w:tcW w:w="3747" w:type="dxa"/>
          </w:tcPr>
          <w:p w14:paraId="3E55EF44" w14:textId="4E571255" w:rsidR="00117619" w:rsidRPr="00117619" w:rsidRDefault="00117619" w:rsidP="00117619">
            <w:pPr>
              <w:rPr>
                <w:rFonts w:ascii="Arial" w:hAnsi="Arial" w:cs="Arial"/>
                <w:sz w:val="24"/>
                <w:szCs w:val="24"/>
              </w:rPr>
            </w:pPr>
            <w:r w:rsidRPr="00117619">
              <w:rPr>
                <w:rFonts w:ascii="Arial" w:hAnsi="Arial" w:cs="Arial"/>
                <w:sz w:val="24"/>
                <w:szCs w:val="24"/>
              </w:rPr>
              <w:t>Effective complaint handling should be a resident friendly process that enables</w:t>
            </w:r>
            <w:r>
              <w:rPr>
                <w:rFonts w:ascii="Arial" w:hAnsi="Arial" w:cs="Arial"/>
                <w:sz w:val="24"/>
                <w:szCs w:val="24"/>
              </w:rPr>
              <w:t xml:space="preserve"> </w:t>
            </w:r>
            <w:r w:rsidRPr="00117619">
              <w:rPr>
                <w:rFonts w:ascii="Arial" w:hAnsi="Arial" w:cs="Arial"/>
                <w:sz w:val="24"/>
                <w:szCs w:val="24"/>
              </w:rPr>
              <w:t>residents to be heard and understood. The</w:t>
            </w:r>
            <w:r>
              <w:rPr>
                <w:rFonts w:ascii="Arial" w:hAnsi="Arial" w:cs="Arial"/>
                <w:sz w:val="24"/>
                <w:szCs w:val="24"/>
              </w:rPr>
              <w:t xml:space="preserve"> </w:t>
            </w:r>
            <w:r w:rsidRPr="00117619">
              <w:rPr>
                <w:rFonts w:ascii="Arial" w:hAnsi="Arial" w:cs="Arial"/>
                <w:sz w:val="24"/>
                <w:szCs w:val="24"/>
              </w:rPr>
              <w:t>starting point for this is a mutual understanding of what constitutes a</w:t>
            </w:r>
            <w:r>
              <w:rPr>
                <w:rFonts w:ascii="Arial" w:hAnsi="Arial" w:cs="Arial"/>
                <w:sz w:val="24"/>
                <w:szCs w:val="24"/>
              </w:rPr>
              <w:t xml:space="preserve"> </w:t>
            </w:r>
            <w:r w:rsidRPr="00117619">
              <w:rPr>
                <w:rFonts w:ascii="Arial" w:hAnsi="Arial" w:cs="Arial"/>
                <w:sz w:val="24"/>
                <w:szCs w:val="24"/>
              </w:rPr>
              <w:t>complaint. As stated in the Housing</w:t>
            </w:r>
            <w:r>
              <w:rPr>
                <w:rFonts w:ascii="Arial" w:hAnsi="Arial" w:cs="Arial"/>
                <w:sz w:val="24"/>
                <w:szCs w:val="24"/>
              </w:rPr>
              <w:t xml:space="preserve"> </w:t>
            </w:r>
            <w:r w:rsidRPr="00117619">
              <w:rPr>
                <w:rFonts w:ascii="Arial" w:hAnsi="Arial" w:cs="Arial"/>
                <w:sz w:val="24"/>
                <w:szCs w:val="24"/>
              </w:rPr>
              <w:t xml:space="preserve">Ombudsman Complaint Handling Code, a </w:t>
            </w:r>
          </w:p>
          <w:p w14:paraId="51CAF908" w14:textId="0671A8ED" w:rsidR="00490374" w:rsidRPr="00EB5DC1" w:rsidRDefault="00117619" w:rsidP="00581238">
            <w:pPr>
              <w:rPr>
                <w:rFonts w:ascii="Arial" w:hAnsi="Arial" w:cs="Arial"/>
                <w:sz w:val="24"/>
                <w:szCs w:val="24"/>
              </w:rPr>
            </w:pPr>
            <w:r w:rsidRPr="00117619">
              <w:rPr>
                <w:rFonts w:ascii="Arial" w:hAnsi="Arial" w:cs="Arial"/>
                <w:sz w:val="24"/>
                <w:szCs w:val="24"/>
              </w:rPr>
              <w:t>complaint shall be defined as “an expression of dissatisfaction, however made, about the</w:t>
            </w:r>
            <w:r>
              <w:rPr>
                <w:rFonts w:ascii="Arial" w:hAnsi="Arial" w:cs="Arial"/>
                <w:sz w:val="24"/>
                <w:szCs w:val="24"/>
              </w:rPr>
              <w:t xml:space="preserve"> </w:t>
            </w:r>
            <w:r w:rsidRPr="00117619">
              <w:rPr>
                <w:rFonts w:ascii="Arial" w:hAnsi="Arial" w:cs="Arial"/>
                <w:sz w:val="24"/>
                <w:szCs w:val="24"/>
              </w:rPr>
              <w:t>standard of service, actions or lack of action by the organisation, its own staff, or those acting on its behalf, affecting an individual</w:t>
            </w:r>
            <w:r>
              <w:rPr>
                <w:rFonts w:ascii="Arial" w:hAnsi="Arial" w:cs="Arial"/>
                <w:sz w:val="24"/>
                <w:szCs w:val="24"/>
              </w:rPr>
              <w:t xml:space="preserve"> </w:t>
            </w:r>
            <w:r w:rsidRPr="00117619">
              <w:rPr>
                <w:rFonts w:ascii="Arial" w:hAnsi="Arial" w:cs="Arial"/>
                <w:sz w:val="24"/>
                <w:szCs w:val="24"/>
              </w:rPr>
              <w:t>resident or group of residents”.</w:t>
            </w:r>
          </w:p>
        </w:tc>
      </w:tr>
      <w:tr w:rsidR="00490374" w:rsidRPr="00EB5DC1" w14:paraId="0B332C87" w14:textId="77777777" w:rsidTr="002B6E06">
        <w:tc>
          <w:tcPr>
            <w:tcW w:w="1178" w:type="dxa"/>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459" w:type="dxa"/>
          </w:tcPr>
          <w:p w14:paraId="353B36A6" w14:textId="1AC79132" w:rsidR="00490374" w:rsidRPr="00EB5DC1" w:rsidRDefault="00EB5DC1" w:rsidP="00EB5DC1">
            <w:pPr>
              <w:pStyle w:val="NoSpacing"/>
              <w:numPr>
                <w:ilvl w:val="0"/>
                <w:numId w:val="0"/>
              </w:numPr>
              <w:spacing w:after="120"/>
            </w:pPr>
            <w:r w:rsidRPr="00EB5DC1">
              <w:t xml:space="preserve">A resident does not have to use the word ‘complaint’ for it to be treated as </w:t>
            </w:r>
            <w:r w:rsidRPr="00EB5DC1">
              <w:lastRenderedPageBreak/>
              <w:t>such. Whenever a resident expresses dissatisfaction landlords must give them the choice to make complaint. A complaint that is submitted via a third party or representative must be handled in line with the landlord’s complaints policy.</w:t>
            </w:r>
          </w:p>
        </w:tc>
        <w:tc>
          <w:tcPr>
            <w:tcW w:w="1331" w:type="dxa"/>
          </w:tcPr>
          <w:p w14:paraId="3BAC5838" w14:textId="22EE8B40" w:rsidR="00490374" w:rsidRPr="00EB5DC1" w:rsidRDefault="00085B53" w:rsidP="006059E8">
            <w:pPr>
              <w:rPr>
                <w:rFonts w:ascii="Arial" w:hAnsi="Arial" w:cs="Arial"/>
                <w:sz w:val="24"/>
                <w:szCs w:val="24"/>
              </w:rPr>
            </w:pPr>
            <w:r>
              <w:rPr>
                <w:rFonts w:ascii="Arial" w:hAnsi="Arial" w:cs="Arial"/>
                <w:sz w:val="24"/>
                <w:szCs w:val="24"/>
              </w:rPr>
              <w:lastRenderedPageBreak/>
              <w:t>Yes</w:t>
            </w:r>
          </w:p>
        </w:tc>
        <w:tc>
          <w:tcPr>
            <w:tcW w:w="3233" w:type="dxa"/>
          </w:tcPr>
          <w:p w14:paraId="5DC134FC" w14:textId="6BE089D1" w:rsidR="00490374" w:rsidRPr="00EB5DC1" w:rsidRDefault="0054798F" w:rsidP="00C337A4">
            <w:pPr>
              <w:rPr>
                <w:rFonts w:ascii="Arial" w:hAnsi="Arial" w:cs="Arial"/>
                <w:sz w:val="24"/>
                <w:szCs w:val="24"/>
              </w:rPr>
            </w:pPr>
            <w:r w:rsidRPr="0054798F">
              <w:rPr>
                <w:rFonts w:ascii="Arial" w:hAnsi="Arial" w:cs="Arial"/>
                <w:sz w:val="24"/>
                <w:szCs w:val="24"/>
              </w:rPr>
              <w:t xml:space="preserve">Our staff are encouraged to actively identify complaints. </w:t>
            </w:r>
            <w:r w:rsidRPr="0054798F">
              <w:rPr>
                <w:rFonts w:ascii="Arial" w:hAnsi="Arial" w:cs="Arial"/>
                <w:sz w:val="24"/>
                <w:szCs w:val="24"/>
              </w:rPr>
              <w:lastRenderedPageBreak/>
              <w:t xml:space="preserve">A resident will not have to use the word “complaint” or to ask to “make a complaint”. </w:t>
            </w:r>
          </w:p>
        </w:tc>
        <w:tc>
          <w:tcPr>
            <w:tcW w:w="3747" w:type="dxa"/>
          </w:tcPr>
          <w:p w14:paraId="581A7CD0" w14:textId="1E1AF170" w:rsidR="00490374" w:rsidRPr="00EB5DC1" w:rsidRDefault="00456D25" w:rsidP="002E58BF">
            <w:pPr>
              <w:rPr>
                <w:rFonts w:ascii="Arial" w:hAnsi="Arial" w:cs="Arial"/>
                <w:sz w:val="24"/>
                <w:szCs w:val="24"/>
              </w:rPr>
            </w:pPr>
            <w:r w:rsidRPr="00456D25">
              <w:rPr>
                <w:rFonts w:ascii="Arial" w:hAnsi="Arial" w:cs="Arial"/>
                <w:sz w:val="24"/>
                <w:szCs w:val="24"/>
              </w:rPr>
              <w:lastRenderedPageBreak/>
              <w:t xml:space="preserve">Staff will record any expression of dissatisfaction as a complaint </w:t>
            </w:r>
            <w:r w:rsidRPr="00456D25">
              <w:rPr>
                <w:rFonts w:ascii="Arial" w:hAnsi="Arial" w:cs="Arial"/>
                <w:sz w:val="24"/>
                <w:szCs w:val="24"/>
              </w:rPr>
              <w:lastRenderedPageBreak/>
              <w:t>on its Complaints Register and respond using this approach.</w:t>
            </w:r>
            <w:r w:rsidR="00B55B69">
              <w:rPr>
                <w:rFonts w:ascii="Arial" w:hAnsi="Arial" w:cs="Arial"/>
                <w:sz w:val="24"/>
                <w:szCs w:val="24"/>
              </w:rPr>
              <w:t xml:space="preserve"> Policy wording amended</w:t>
            </w:r>
            <w:r w:rsidR="008C04AA">
              <w:rPr>
                <w:rFonts w:ascii="Arial" w:hAnsi="Arial" w:cs="Arial"/>
                <w:sz w:val="24"/>
                <w:szCs w:val="24"/>
              </w:rPr>
              <w:t>.</w:t>
            </w:r>
          </w:p>
        </w:tc>
      </w:tr>
      <w:tr w:rsidR="00490374" w:rsidRPr="00EB5DC1" w14:paraId="3296A97F" w14:textId="77777777" w:rsidTr="00CB3F7C">
        <w:tc>
          <w:tcPr>
            <w:tcW w:w="1178" w:type="dxa"/>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1.4</w:t>
            </w:r>
          </w:p>
        </w:tc>
        <w:tc>
          <w:tcPr>
            <w:tcW w:w="4459" w:type="dxa"/>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w:t>
            </w:r>
            <w:r w:rsidRPr="00B21820">
              <w:rPr>
                <w:rFonts w:ascii="Arial" w:hAnsi="Arial" w:cs="Arial"/>
                <w:sz w:val="24"/>
                <w:szCs w:val="24"/>
              </w:rPr>
              <w:t>Service requests are not complaints, but must be recorded, monitored and reviewed regularly.</w:t>
            </w:r>
          </w:p>
        </w:tc>
        <w:tc>
          <w:tcPr>
            <w:tcW w:w="1331" w:type="dxa"/>
          </w:tcPr>
          <w:p w14:paraId="0903912B" w14:textId="74429D14" w:rsidR="00490374" w:rsidRPr="00EB5DC1" w:rsidRDefault="00985292" w:rsidP="006059E8">
            <w:pPr>
              <w:rPr>
                <w:rFonts w:ascii="Arial" w:hAnsi="Arial" w:cs="Arial"/>
                <w:sz w:val="24"/>
                <w:szCs w:val="24"/>
              </w:rPr>
            </w:pPr>
            <w:r>
              <w:rPr>
                <w:rFonts w:ascii="Arial" w:hAnsi="Arial" w:cs="Arial"/>
                <w:sz w:val="24"/>
                <w:szCs w:val="24"/>
              </w:rPr>
              <w:t>Yes</w:t>
            </w:r>
          </w:p>
        </w:tc>
        <w:tc>
          <w:tcPr>
            <w:tcW w:w="3233" w:type="dxa"/>
            <w:shd w:val="clear" w:color="auto" w:fill="auto"/>
          </w:tcPr>
          <w:p w14:paraId="4E6F9884" w14:textId="0B9F9BCC" w:rsidR="0094513E" w:rsidRPr="00EB5DC1" w:rsidRDefault="00985292" w:rsidP="0094513E">
            <w:pPr>
              <w:rPr>
                <w:rFonts w:ascii="Arial" w:hAnsi="Arial" w:cs="Arial"/>
                <w:sz w:val="24"/>
                <w:szCs w:val="24"/>
              </w:rPr>
            </w:pPr>
            <w:r w:rsidRPr="00985292">
              <w:rPr>
                <w:rFonts w:ascii="Arial" w:hAnsi="Arial" w:cs="Arial"/>
                <w:sz w:val="24"/>
                <w:szCs w:val="24"/>
              </w:rPr>
              <w:t>Included in the Complaints Policy, paragraph 4.</w:t>
            </w:r>
            <w:r>
              <w:rPr>
                <w:rFonts w:ascii="Arial" w:hAnsi="Arial" w:cs="Arial"/>
                <w:sz w:val="24"/>
                <w:szCs w:val="24"/>
              </w:rPr>
              <w:t>1.</w:t>
            </w:r>
            <w:r w:rsidR="00807673">
              <w:rPr>
                <w:rFonts w:ascii="Arial" w:hAnsi="Arial" w:cs="Arial"/>
                <w:sz w:val="24"/>
                <w:szCs w:val="24"/>
              </w:rPr>
              <w:t xml:space="preserve"> </w:t>
            </w:r>
          </w:p>
          <w:p w14:paraId="68E4DFCE" w14:textId="76D9BD8A" w:rsidR="00490374" w:rsidRPr="00EB5DC1" w:rsidRDefault="00490374" w:rsidP="00807673">
            <w:pPr>
              <w:rPr>
                <w:rFonts w:ascii="Arial" w:hAnsi="Arial" w:cs="Arial"/>
                <w:sz w:val="24"/>
                <w:szCs w:val="24"/>
              </w:rPr>
            </w:pPr>
          </w:p>
        </w:tc>
        <w:tc>
          <w:tcPr>
            <w:tcW w:w="3747" w:type="dxa"/>
            <w:shd w:val="clear" w:color="auto" w:fill="auto"/>
          </w:tcPr>
          <w:p w14:paraId="2F6AE317" w14:textId="69A9DC3B" w:rsidR="005054B1" w:rsidRPr="001420FF" w:rsidRDefault="00B21820" w:rsidP="006059E8">
            <w:pPr>
              <w:rPr>
                <w:rFonts w:ascii="Arial" w:hAnsi="Arial" w:cs="Arial"/>
                <w:color w:val="FF0000"/>
                <w:sz w:val="24"/>
                <w:szCs w:val="24"/>
              </w:rPr>
            </w:pPr>
            <w:r w:rsidRPr="00CB3F7C">
              <w:rPr>
                <w:rFonts w:ascii="Arial" w:hAnsi="Arial" w:cs="Arial"/>
                <w:sz w:val="24"/>
                <w:szCs w:val="24"/>
              </w:rPr>
              <w:t xml:space="preserve">The </w:t>
            </w:r>
            <w:r w:rsidR="00CB3F7C" w:rsidRPr="00CB3F7C">
              <w:rPr>
                <w:rFonts w:ascii="Arial" w:hAnsi="Arial" w:cs="Arial"/>
                <w:sz w:val="24"/>
                <w:szCs w:val="24"/>
              </w:rPr>
              <w:t>correspondence</w:t>
            </w:r>
            <w:r w:rsidRPr="00CB3F7C">
              <w:rPr>
                <w:rFonts w:ascii="Arial" w:hAnsi="Arial" w:cs="Arial"/>
                <w:sz w:val="24"/>
                <w:szCs w:val="24"/>
              </w:rPr>
              <w:t xml:space="preserve"> register </w:t>
            </w:r>
            <w:r w:rsidR="00CB3F7C" w:rsidRPr="00CB3F7C">
              <w:rPr>
                <w:rFonts w:ascii="Arial" w:hAnsi="Arial" w:cs="Arial"/>
                <w:sz w:val="24"/>
                <w:szCs w:val="24"/>
              </w:rPr>
              <w:t>show service requests separately to complaints.</w:t>
            </w:r>
          </w:p>
        </w:tc>
      </w:tr>
      <w:tr w:rsidR="00490374" w:rsidRPr="00EB5DC1" w14:paraId="4EC13BF5" w14:textId="77777777" w:rsidTr="002B6E06">
        <w:tc>
          <w:tcPr>
            <w:tcW w:w="1178" w:type="dxa"/>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459" w:type="dxa"/>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31" w:type="dxa"/>
          </w:tcPr>
          <w:p w14:paraId="3977D24A" w14:textId="4476BC22" w:rsidR="00490374" w:rsidRPr="00EB5DC1" w:rsidRDefault="0094513E" w:rsidP="006059E8">
            <w:pPr>
              <w:rPr>
                <w:rFonts w:ascii="Arial" w:hAnsi="Arial" w:cs="Arial"/>
                <w:sz w:val="24"/>
                <w:szCs w:val="24"/>
              </w:rPr>
            </w:pPr>
            <w:r>
              <w:rPr>
                <w:rFonts w:ascii="Arial" w:hAnsi="Arial" w:cs="Arial"/>
                <w:sz w:val="24"/>
                <w:szCs w:val="24"/>
              </w:rPr>
              <w:t>Yes</w:t>
            </w:r>
          </w:p>
        </w:tc>
        <w:tc>
          <w:tcPr>
            <w:tcW w:w="3233" w:type="dxa"/>
          </w:tcPr>
          <w:p w14:paraId="718C2F9F" w14:textId="77777777" w:rsidR="0094513E" w:rsidRPr="0094513E" w:rsidRDefault="0094513E" w:rsidP="0094513E">
            <w:pPr>
              <w:rPr>
                <w:rFonts w:ascii="Arial" w:hAnsi="Arial" w:cs="Arial"/>
                <w:sz w:val="24"/>
                <w:szCs w:val="24"/>
              </w:rPr>
            </w:pPr>
            <w:r w:rsidRPr="0094513E">
              <w:rPr>
                <w:rFonts w:ascii="Arial" w:hAnsi="Arial" w:cs="Arial"/>
                <w:sz w:val="24"/>
                <w:szCs w:val="24"/>
              </w:rPr>
              <w:t xml:space="preserve">A complaint is raised when the resident expresses dissatisfaction with the </w:t>
            </w:r>
          </w:p>
          <w:p w14:paraId="44CB3CE5" w14:textId="677C26D1" w:rsidR="00490374" w:rsidRPr="00EB5DC1" w:rsidRDefault="0094513E" w:rsidP="002E58BF">
            <w:pPr>
              <w:rPr>
                <w:rFonts w:ascii="Arial" w:hAnsi="Arial" w:cs="Arial"/>
                <w:sz w:val="24"/>
                <w:szCs w:val="24"/>
              </w:rPr>
            </w:pPr>
            <w:r w:rsidRPr="0094513E">
              <w:rPr>
                <w:rFonts w:ascii="Arial" w:hAnsi="Arial" w:cs="Arial"/>
                <w:sz w:val="24"/>
                <w:szCs w:val="24"/>
              </w:rPr>
              <w:t>response to their service request, even if the handling of the service request remains ongoing. Glebe will not stop their efforts to address the service request if the resident complains.</w:t>
            </w:r>
          </w:p>
        </w:tc>
        <w:tc>
          <w:tcPr>
            <w:tcW w:w="3747" w:type="dxa"/>
          </w:tcPr>
          <w:p w14:paraId="43EBF921" w14:textId="2949BFD1" w:rsidR="00490374" w:rsidRPr="00EB5DC1" w:rsidRDefault="00A76989" w:rsidP="006059E8">
            <w:pPr>
              <w:rPr>
                <w:rFonts w:ascii="Arial" w:hAnsi="Arial" w:cs="Arial"/>
                <w:sz w:val="24"/>
                <w:szCs w:val="24"/>
              </w:rPr>
            </w:pPr>
            <w:r>
              <w:rPr>
                <w:rFonts w:ascii="Arial" w:hAnsi="Arial" w:cs="Arial"/>
                <w:sz w:val="24"/>
                <w:szCs w:val="24"/>
              </w:rPr>
              <w:t xml:space="preserve">The </w:t>
            </w:r>
            <w:r w:rsidR="0094513E">
              <w:rPr>
                <w:rFonts w:ascii="Arial" w:hAnsi="Arial" w:cs="Arial"/>
                <w:sz w:val="24"/>
                <w:szCs w:val="24"/>
              </w:rPr>
              <w:t>Complaints register</w:t>
            </w:r>
            <w:r w:rsidR="008A60E8">
              <w:rPr>
                <w:rFonts w:ascii="Arial" w:hAnsi="Arial" w:cs="Arial"/>
                <w:sz w:val="24"/>
                <w:szCs w:val="24"/>
              </w:rPr>
              <w:t xml:space="preserve"> </w:t>
            </w:r>
            <w:r>
              <w:rPr>
                <w:rFonts w:ascii="Arial" w:hAnsi="Arial" w:cs="Arial"/>
                <w:sz w:val="24"/>
                <w:szCs w:val="24"/>
              </w:rPr>
              <w:t>evidences all</w:t>
            </w:r>
            <w:r w:rsidR="008A60E8">
              <w:rPr>
                <w:rFonts w:ascii="Arial" w:hAnsi="Arial" w:cs="Arial"/>
                <w:sz w:val="24"/>
                <w:szCs w:val="24"/>
              </w:rPr>
              <w:t xml:space="preserve"> dissatisfaction</w:t>
            </w:r>
            <w:r w:rsidR="00CA3E36">
              <w:rPr>
                <w:rFonts w:ascii="Arial" w:hAnsi="Arial" w:cs="Arial"/>
                <w:sz w:val="24"/>
                <w:szCs w:val="24"/>
              </w:rPr>
              <w:t>.</w:t>
            </w:r>
          </w:p>
        </w:tc>
      </w:tr>
      <w:tr w:rsidR="00490374" w:rsidRPr="00EB5DC1" w14:paraId="1C51C85F" w14:textId="77777777" w:rsidTr="002B6E06">
        <w:tc>
          <w:tcPr>
            <w:tcW w:w="1178" w:type="dxa"/>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459" w:type="dxa"/>
          </w:tcPr>
          <w:p w14:paraId="41D102CC" w14:textId="2983708B" w:rsidR="00490374" w:rsidRPr="00EB5DC1" w:rsidRDefault="00EB5DC1" w:rsidP="00913C40">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w:t>
            </w:r>
            <w:r w:rsidRPr="00EB5DC1">
              <w:lastRenderedPageBreak/>
              <w:t xml:space="preserve">aware of how they can pursue a complaint if they wish to. Where landlords ask for wider feedback about their services, they also must provide details of how residents can complain. </w:t>
            </w:r>
          </w:p>
        </w:tc>
        <w:tc>
          <w:tcPr>
            <w:tcW w:w="1331" w:type="dxa"/>
          </w:tcPr>
          <w:p w14:paraId="0A6510E6" w14:textId="4B419BFA" w:rsidR="00490374" w:rsidRPr="00EB5DC1" w:rsidRDefault="00006DCF" w:rsidP="006059E8">
            <w:pPr>
              <w:rPr>
                <w:rFonts w:ascii="Arial" w:hAnsi="Arial" w:cs="Arial"/>
                <w:sz w:val="24"/>
                <w:szCs w:val="24"/>
              </w:rPr>
            </w:pPr>
            <w:r>
              <w:rPr>
                <w:rFonts w:ascii="Arial" w:hAnsi="Arial" w:cs="Arial"/>
                <w:sz w:val="24"/>
                <w:szCs w:val="24"/>
              </w:rPr>
              <w:lastRenderedPageBreak/>
              <w:t>Yes</w:t>
            </w:r>
          </w:p>
        </w:tc>
        <w:tc>
          <w:tcPr>
            <w:tcW w:w="3233" w:type="dxa"/>
          </w:tcPr>
          <w:p w14:paraId="6245F14A" w14:textId="50147481" w:rsidR="00490374" w:rsidRPr="00EB5DC1" w:rsidRDefault="00490374" w:rsidP="006059E8">
            <w:pPr>
              <w:rPr>
                <w:rFonts w:ascii="Arial" w:hAnsi="Arial" w:cs="Arial"/>
                <w:sz w:val="24"/>
                <w:szCs w:val="24"/>
              </w:rPr>
            </w:pPr>
          </w:p>
        </w:tc>
        <w:tc>
          <w:tcPr>
            <w:tcW w:w="3747" w:type="dxa"/>
          </w:tcPr>
          <w:p w14:paraId="30468464" w14:textId="59E1EDE2" w:rsidR="00490374" w:rsidRPr="00EB5DC1" w:rsidRDefault="00006DCF" w:rsidP="00006DCF">
            <w:pPr>
              <w:rPr>
                <w:rFonts w:ascii="Arial" w:hAnsi="Arial" w:cs="Arial"/>
                <w:sz w:val="24"/>
                <w:szCs w:val="24"/>
              </w:rPr>
            </w:pPr>
            <w:r w:rsidRPr="00006DCF">
              <w:rPr>
                <w:rFonts w:ascii="Arial" w:hAnsi="Arial" w:cs="Arial"/>
                <w:sz w:val="24"/>
                <w:szCs w:val="24"/>
              </w:rPr>
              <w:t>The staff member coordinating the survey will report dissatisfaction received via survey to</w:t>
            </w:r>
            <w:r>
              <w:rPr>
                <w:rFonts w:ascii="Arial" w:hAnsi="Arial" w:cs="Arial"/>
                <w:sz w:val="24"/>
                <w:szCs w:val="24"/>
              </w:rPr>
              <w:t xml:space="preserve"> </w:t>
            </w:r>
            <w:r w:rsidRPr="00006DCF">
              <w:rPr>
                <w:rFonts w:ascii="Arial" w:hAnsi="Arial" w:cs="Arial"/>
                <w:sz w:val="24"/>
                <w:szCs w:val="24"/>
              </w:rPr>
              <w:t>the management team to address</w:t>
            </w:r>
            <w:r w:rsidR="00873BDB">
              <w:rPr>
                <w:rFonts w:ascii="Arial" w:hAnsi="Arial" w:cs="Arial"/>
                <w:sz w:val="24"/>
                <w:szCs w:val="24"/>
              </w:rPr>
              <w:t xml:space="preserve">. Details on how to </w:t>
            </w:r>
            <w:r w:rsidR="00873BDB">
              <w:rPr>
                <w:rFonts w:ascii="Arial" w:hAnsi="Arial" w:cs="Arial"/>
                <w:sz w:val="24"/>
                <w:szCs w:val="24"/>
              </w:rPr>
              <w:lastRenderedPageBreak/>
              <w:t>make a complaint</w:t>
            </w:r>
            <w:r w:rsidR="00D15B03">
              <w:rPr>
                <w:rFonts w:ascii="Arial" w:hAnsi="Arial" w:cs="Arial"/>
                <w:sz w:val="24"/>
                <w:szCs w:val="24"/>
              </w:rPr>
              <w:t xml:space="preserve"> will be included with the future surveys.</w:t>
            </w:r>
          </w:p>
        </w:tc>
      </w:tr>
    </w:tbl>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240"/>
        <w:gridCol w:w="3747"/>
      </w:tblGrid>
      <w:tr w:rsidR="00EB5DC1" w:rsidRPr="00EB5DC1" w14:paraId="4FBD33F7" w14:textId="77777777" w:rsidTr="00D26043">
        <w:tc>
          <w:tcPr>
            <w:tcW w:w="1178" w:type="dxa"/>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1" w:type="dxa"/>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240" w:type="dxa"/>
          </w:tcPr>
          <w:p w14:paraId="5C9C4B98" w14:textId="77777777" w:rsidR="00EB5DC1" w:rsidRPr="00EB5DC1" w:rsidRDefault="00EB5DC1" w:rsidP="005519FC">
            <w:pPr>
              <w:jc w:val="center"/>
              <w:rPr>
                <w:rFonts w:ascii="Arial" w:hAnsi="Arial" w:cs="Arial"/>
                <w:sz w:val="24"/>
                <w:szCs w:val="24"/>
              </w:rPr>
            </w:pPr>
            <w:r w:rsidRPr="00EB5DC1">
              <w:rPr>
                <w:rFonts w:ascii="Arial" w:hAnsi="Arial" w:cs="Arial"/>
                <w:sz w:val="24"/>
                <w:szCs w:val="24"/>
              </w:rPr>
              <w:t>Evidence</w:t>
            </w:r>
          </w:p>
        </w:tc>
        <w:tc>
          <w:tcPr>
            <w:tcW w:w="3747" w:type="dxa"/>
          </w:tcPr>
          <w:p w14:paraId="730CDE68" w14:textId="77777777" w:rsidR="00EB5DC1" w:rsidRPr="00EB5DC1" w:rsidRDefault="00EB5DC1" w:rsidP="005519FC">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D26043">
        <w:tc>
          <w:tcPr>
            <w:tcW w:w="1178" w:type="dxa"/>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451" w:type="dxa"/>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Landlords must accept a complaint unless there is a valid reason not to do so. If landlords decide not to accept a complaint they must be able to evidence their reasoning. Each complaint must be considered on its own merits</w:t>
            </w:r>
          </w:p>
        </w:tc>
        <w:tc>
          <w:tcPr>
            <w:tcW w:w="1332" w:type="dxa"/>
          </w:tcPr>
          <w:p w14:paraId="26239650" w14:textId="7CA85CA7" w:rsidR="00EB5DC1" w:rsidRPr="00EB5DC1" w:rsidRDefault="005519FC" w:rsidP="00140ACF">
            <w:pPr>
              <w:jc w:val="center"/>
              <w:rPr>
                <w:rFonts w:ascii="Arial" w:hAnsi="Arial" w:cs="Arial"/>
                <w:sz w:val="24"/>
                <w:szCs w:val="24"/>
              </w:rPr>
            </w:pPr>
            <w:r>
              <w:rPr>
                <w:rFonts w:ascii="Arial" w:hAnsi="Arial" w:cs="Arial"/>
                <w:sz w:val="24"/>
                <w:szCs w:val="24"/>
              </w:rPr>
              <w:t>Yes</w:t>
            </w:r>
          </w:p>
        </w:tc>
        <w:tc>
          <w:tcPr>
            <w:tcW w:w="3240" w:type="dxa"/>
          </w:tcPr>
          <w:p w14:paraId="003AF76E" w14:textId="37DC29F5" w:rsidR="00F66AAB" w:rsidRPr="00EB5DC1" w:rsidRDefault="00F66AAB" w:rsidP="00F66AAB">
            <w:pPr>
              <w:rPr>
                <w:rFonts w:ascii="Arial" w:hAnsi="Arial" w:cs="Arial"/>
                <w:sz w:val="24"/>
                <w:szCs w:val="24"/>
              </w:rPr>
            </w:pPr>
            <w:r w:rsidRPr="00985292">
              <w:rPr>
                <w:rFonts w:ascii="Arial" w:hAnsi="Arial" w:cs="Arial"/>
                <w:sz w:val="24"/>
                <w:szCs w:val="24"/>
              </w:rPr>
              <w:t xml:space="preserve">Included in the Complaints Policy, paragraph </w:t>
            </w:r>
            <w:r>
              <w:rPr>
                <w:rFonts w:ascii="Arial" w:hAnsi="Arial" w:cs="Arial"/>
                <w:sz w:val="24"/>
                <w:szCs w:val="24"/>
              </w:rPr>
              <w:t>5</w:t>
            </w:r>
            <w:r w:rsidRPr="00985292">
              <w:rPr>
                <w:rFonts w:ascii="Arial" w:hAnsi="Arial" w:cs="Arial"/>
                <w:sz w:val="24"/>
                <w:szCs w:val="24"/>
              </w:rPr>
              <w:t>.</w:t>
            </w:r>
            <w:r>
              <w:rPr>
                <w:rFonts w:ascii="Arial" w:hAnsi="Arial" w:cs="Arial"/>
                <w:sz w:val="24"/>
                <w:szCs w:val="24"/>
              </w:rPr>
              <w:t xml:space="preserve">1. </w:t>
            </w:r>
          </w:p>
          <w:p w14:paraId="3E4A5354" w14:textId="77777777" w:rsidR="00EB5DC1" w:rsidRPr="00EB5DC1" w:rsidRDefault="00EB5DC1" w:rsidP="005519FC">
            <w:pPr>
              <w:rPr>
                <w:rFonts w:ascii="Arial" w:hAnsi="Arial" w:cs="Arial"/>
                <w:sz w:val="24"/>
                <w:szCs w:val="24"/>
              </w:rPr>
            </w:pPr>
          </w:p>
        </w:tc>
        <w:tc>
          <w:tcPr>
            <w:tcW w:w="3747" w:type="dxa"/>
          </w:tcPr>
          <w:p w14:paraId="7FE00EA8" w14:textId="558E26EA" w:rsidR="00D26043" w:rsidRPr="00D26043" w:rsidRDefault="00D26043" w:rsidP="00D26043">
            <w:pPr>
              <w:rPr>
                <w:rFonts w:ascii="Arial" w:hAnsi="Arial" w:cs="Arial"/>
                <w:sz w:val="24"/>
                <w:szCs w:val="24"/>
              </w:rPr>
            </w:pPr>
            <w:r w:rsidRPr="00D26043">
              <w:rPr>
                <w:rFonts w:ascii="Arial" w:hAnsi="Arial" w:cs="Arial"/>
                <w:sz w:val="24"/>
                <w:szCs w:val="24"/>
              </w:rPr>
              <w:t>We will accept and deal with all complaints received with some exceptions as listed. If</w:t>
            </w:r>
            <w:r>
              <w:rPr>
                <w:rFonts w:ascii="Arial" w:hAnsi="Arial" w:cs="Arial"/>
                <w:sz w:val="24"/>
                <w:szCs w:val="24"/>
              </w:rPr>
              <w:t xml:space="preserve"> </w:t>
            </w:r>
            <w:r w:rsidRPr="00D26043">
              <w:rPr>
                <w:rFonts w:ascii="Arial" w:hAnsi="Arial" w:cs="Arial"/>
                <w:sz w:val="24"/>
                <w:szCs w:val="24"/>
              </w:rPr>
              <w:t xml:space="preserve">we decide not to accept a complaint, we will </w:t>
            </w:r>
          </w:p>
          <w:p w14:paraId="32FC130A" w14:textId="54EC1C04" w:rsidR="000005A7" w:rsidRPr="00EB5DC1" w:rsidRDefault="00D26043" w:rsidP="000005A7">
            <w:pPr>
              <w:rPr>
                <w:rFonts w:ascii="Arial" w:hAnsi="Arial" w:cs="Arial"/>
                <w:sz w:val="24"/>
                <w:szCs w:val="24"/>
              </w:rPr>
            </w:pPr>
            <w:r w:rsidRPr="00D26043">
              <w:rPr>
                <w:rFonts w:ascii="Arial" w:hAnsi="Arial" w:cs="Arial"/>
                <w:sz w:val="24"/>
                <w:szCs w:val="24"/>
              </w:rPr>
              <w:t>explain why. If the complainant is not satisfied with these reasons, they may refer</w:t>
            </w:r>
            <w:r>
              <w:rPr>
                <w:rFonts w:ascii="Arial" w:hAnsi="Arial" w:cs="Arial"/>
                <w:sz w:val="24"/>
                <w:szCs w:val="24"/>
              </w:rPr>
              <w:t xml:space="preserve"> </w:t>
            </w:r>
            <w:r w:rsidRPr="00D26043">
              <w:rPr>
                <w:rFonts w:ascii="Arial" w:hAnsi="Arial" w:cs="Arial"/>
                <w:sz w:val="24"/>
                <w:szCs w:val="24"/>
              </w:rPr>
              <w:t xml:space="preserve">the matter to the Ombudsman. </w:t>
            </w:r>
          </w:p>
          <w:p w14:paraId="446B964E" w14:textId="6FDBAD28" w:rsidR="00EB5DC1" w:rsidRPr="00EB5DC1" w:rsidRDefault="00EB5DC1" w:rsidP="00D26043">
            <w:pPr>
              <w:rPr>
                <w:rFonts w:ascii="Arial" w:hAnsi="Arial" w:cs="Arial"/>
                <w:sz w:val="24"/>
                <w:szCs w:val="24"/>
              </w:rPr>
            </w:pPr>
          </w:p>
        </w:tc>
      </w:tr>
      <w:tr w:rsidR="00EB5DC1" w:rsidRPr="00EB5DC1" w14:paraId="56BE0F51" w14:textId="77777777" w:rsidTr="00D26043">
        <w:tc>
          <w:tcPr>
            <w:tcW w:w="1178" w:type="dxa"/>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451" w:type="dxa"/>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w:t>
            </w:r>
            <w:r w:rsidRPr="00C31122">
              <w:t>twelve</w:t>
            </w:r>
            <w:r w:rsidRPr="008254CC">
              <w:t xml:space="preserve"> months ago. </w:t>
            </w:r>
          </w:p>
          <w:p w14:paraId="70BE6C56" w14:textId="77777777" w:rsidR="004A4EF9" w:rsidRDefault="00EB5DC1" w:rsidP="004A4EF9">
            <w:pPr>
              <w:pStyle w:val="NoSpacing"/>
              <w:numPr>
                <w:ilvl w:val="0"/>
                <w:numId w:val="2"/>
              </w:numPr>
              <w:spacing w:after="120"/>
            </w:pPr>
            <w:r w:rsidRPr="008254CC">
              <w:lastRenderedPageBreak/>
              <w:t>Legal proceedings have started. This is defined as details of the claim, such as the Claim Form and Particulars of Claim, having been filed at court.</w:t>
            </w:r>
          </w:p>
          <w:p w14:paraId="105AE59E" w14:textId="7512E3EA" w:rsidR="00EB5DC1" w:rsidRPr="00EB5DC1" w:rsidRDefault="00EB5DC1" w:rsidP="004A4EF9">
            <w:pPr>
              <w:pStyle w:val="NoSpacing"/>
              <w:numPr>
                <w:ilvl w:val="0"/>
                <w:numId w:val="2"/>
              </w:numPr>
              <w:spacing w:after="120"/>
            </w:pPr>
            <w:r w:rsidRPr="008254CC">
              <w:t xml:space="preserve">Matters that have previously been considered under the complaints policy. </w:t>
            </w:r>
          </w:p>
        </w:tc>
        <w:tc>
          <w:tcPr>
            <w:tcW w:w="1332" w:type="dxa"/>
          </w:tcPr>
          <w:p w14:paraId="0A2795B3" w14:textId="1720ACCA" w:rsidR="00EB5DC1" w:rsidRPr="00EB5DC1" w:rsidRDefault="000005A7" w:rsidP="00140ACF">
            <w:pPr>
              <w:jc w:val="center"/>
              <w:rPr>
                <w:rFonts w:ascii="Arial" w:hAnsi="Arial" w:cs="Arial"/>
                <w:sz w:val="24"/>
                <w:szCs w:val="24"/>
              </w:rPr>
            </w:pPr>
            <w:r>
              <w:rPr>
                <w:rFonts w:ascii="Arial" w:hAnsi="Arial" w:cs="Arial"/>
                <w:sz w:val="24"/>
                <w:szCs w:val="24"/>
              </w:rPr>
              <w:lastRenderedPageBreak/>
              <w:t>Yes</w:t>
            </w:r>
          </w:p>
        </w:tc>
        <w:tc>
          <w:tcPr>
            <w:tcW w:w="3240" w:type="dxa"/>
          </w:tcPr>
          <w:p w14:paraId="0068EB11" w14:textId="77777777" w:rsidR="000005A7" w:rsidRDefault="000005A7" w:rsidP="000005A7">
            <w:pPr>
              <w:rPr>
                <w:rFonts w:ascii="Arial" w:hAnsi="Arial" w:cs="Arial"/>
                <w:sz w:val="24"/>
                <w:szCs w:val="24"/>
              </w:rPr>
            </w:pPr>
            <w:r w:rsidRPr="00985292">
              <w:rPr>
                <w:rFonts w:ascii="Arial" w:hAnsi="Arial" w:cs="Arial"/>
                <w:sz w:val="24"/>
                <w:szCs w:val="24"/>
              </w:rPr>
              <w:t xml:space="preserve">Included in the Complaints Policy, paragraph </w:t>
            </w:r>
            <w:r>
              <w:rPr>
                <w:rFonts w:ascii="Arial" w:hAnsi="Arial" w:cs="Arial"/>
                <w:sz w:val="24"/>
                <w:szCs w:val="24"/>
              </w:rPr>
              <w:t>5</w:t>
            </w:r>
            <w:r w:rsidRPr="00985292">
              <w:rPr>
                <w:rFonts w:ascii="Arial" w:hAnsi="Arial" w:cs="Arial"/>
                <w:sz w:val="24"/>
                <w:szCs w:val="24"/>
              </w:rPr>
              <w:t>.</w:t>
            </w:r>
            <w:r>
              <w:rPr>
                <w:rFonts w:ascii="Arial" w:hAnsi="Arial" w:cs="Arial"/>
                <w:sz w:val="24"/>
                <w:szCs w:val="24"/>
              </w:rPr>
              <w:t xml:space="preserve">1. </w:t>
            </w:r>
          </w:p>
          <w:p w14:paraId="764D148A" w14:textId="143529EB" w:rsidR="009A242E" w:rsidRPr="00C31122" w:rsidRDefault="00266F39" w:rsidP="000005A7">
            <w:pPr>
              <w:rPr>
                <w:rFonts w:ascii="Arial" w:hAnsi="Arial" w:cs="Arial"/>
                <w:sz w:val="24"/>
                <w:szCs w:val="24"/>
              </w:rPr>
            </w:pPr>
            <w:r w:rsidRPr="00C31122">
              <w:rPr>
                <w:rFonts w:ascii="Arial" w:hAnsi="Arial" w:cs="Arial"/>
                <w:sz w:val="24"/>
                <w:szCs w:val="24"/>
              </w:rPr>
              <w:t xml:space="preserve">Amended </w:t>
            </w:r>
            <w:r w:rsidR="009A242E" w:rsidRPr="00C31122">
              <w:rPr>
                <w:rFonts w:ascii="Arial" w:hAnsi="Arial" w:cs="Arial"/>
                <w:sz w:val="24"/>
                <w:szCs w:val="24"/>
              </w:rPr>
              <w:t xml:space="preserve">policy </w:t>
            </w:r>
            <w:r w:rsidR="00B21820">
              <w:rPr>
                <w:rFonts w:ascii="Arial" w:hAnsi="Arial" w:cs="Arial"/>
                <w:sz w:val="24"/>
                <w:szCs w:val="24"/>
              </w:rPr>
              <w:t>from 6 to twelve months.</w:t>
            </w:r>
          </w:p>
          <w:p w14:paraId="2BA6A974" w14:textId="77777777" w:rsidR="00EB5DC1" w:rsidRPr="00EB5DC1" w:rsidRDefault="00EB5DC1" w:rsidP="005519FC">
            <w:pPr>
              <w:rPr>
                <w:rFonts w:ascii="Arial" w:hAnsi="Arial" w:cs="Arial"/>
                <w:sz w:val="24"/>
                <w:szCs w:val="24"/>
              </w:rPr>
            </w:pPr>
          </w:p>
        </w:tc>
        <w:tc>
          <w:tcPr>
            <w:tcW w:w="3747" w:type="dxa"/>
          </w:tcPr>
          <w:p w14:paraId="50AD6B52" w14:textId="77777777" w:rsidR="000005A7" w:rsidRPr="00D26043" w:rsidRDefault="000005A7" w:rsidP="000005A7">
            <w:pPr>
              <w:rPr>
                <w:rFonts w:ascii="Arial" w:hAnsi="Arial" w:cs="Arial"/>
                <w:sz w:val="24"/>
                <w:szCs w:val="24"/>
              </w:rPr>
            </w:pPr>
            <w:r w:rsidRPr="00D26043">
              <w:rPr>
                <w:rFonts w:ascii="Arial" w:hAnsi="Arial" w:cs="Arial"/>
                <w:sz w:val="24"/>
                <w:szCs w:val="24"/>
              </w:rPr>
              <w:t>These exceptions include;</w:t>
            </w:r>
          </w:p>
          <w:p w14:paraId="27FB1630" w14:textId="272229AB" w:rsidR="000005A7" w:rsidRPr="00D26043" w:rsidRDefault="000005A7" w:rsidP="000005A7">
            <w:pPr>
              <w:rPr>
                <w:rFonts w:ascii="Arial" w:hAnsi="Arial" w:cs="Arial"/>
                <w:sz w:val="24"/>
                <w:szCs w:val="24"/>
              </w:rPr>
            </w:pPr>
            <w:r w:rsidRPr="00D26043">
              <w:rPr>
                <w:rFonts w:ascii="Arial" w:hAnsi="Arial" w:cs="Arial"/>
                <w:sz w:val="24"/>
                <w:szCs w:val="24"/>
              </w:rPr>
              <w:t></w:t>
            </w:r>
            <w:r>
              <w:rPr>
                <w:rFonts w:ascii="Arial" w:hAnsi="Arial" w:cs="Arial"/>
                <w:sz w:val="24"/>
                <w:szCs w:val="24"/>
              </w:rPr>
              <w:t xml:space="preserve"> </w:t>
            </w:r>
            <w:r w:rsidRPr="00D26043">
              <w:rPr>
                <w:rFonts w:ascii="Arial" w:hAnsi="Arial" w:cs="Arial"/>
                <w:sz w:val="24"/>
                <w:szCs w:val="24"/>
              </w:rPr>
              <w:t xml:space="preserve">The issue giving rise to the complaint occurred over </w:t>
            </w:r>
            <w:r w:rsidR="00BD5A92">
              <w:rPr>
                <w:rFonts w:ascii="Arial" w:hAnsi="Arial" w:cs="Arial"/>
                <w:sz w:val="24"/>
                <w:szCs w:val="24"/>
              </w:rPr>
              <w:t xml:space="preserve">twelve </w:t>
            </w:r>
            <w:r w:rsidRPr="00D26043">
              <w:rPr>
                <w:rFonts w:ascii="Arial" w:hAnsi="Arial" w:cs="Arial"/>
                <w:sz w:val="24"/>
                <w:szCs w:val="24"/>
              </w:rPr>
              <w:t>months ago. (unless this</w:t>
            </w:r>
            <w:r>
              <w:rPr>
                <w:rFonts w:ascii="Arial" w:hAnsi="Arial" w:cs="Arial"/>
                <w:sz w:val="24"/>
                <w:szCs w:val="24"/>
              </w:rPr>
              <w:t xml:space="preserve"> </w:t>
            </w:r>
            <w:r w:rsidRPr="00D26043">
              <w:rPr>
                <w:rFonts w:ascii="Arial" w:hAnsi="Arial" w:cs="Arial"/>
                <w:sz w:val="24"/>
                <w:szCs w:val="24"/>
              </w:rPr>
              <w:t xml:space="preserve">relates to health and safety, </w:t>
            </w:r>
            <w:r>
              <w:rPr>
                <w:rFonts w:ascii="Arial" w:hAnsi="Arial" w:cs="Arial"/>
                <w:sz w:val="24"/>
                <w:szCs w:val="24"/>
              </w:rPr>
              <w:t>s</w:t>
            </w:r>
            <w:r w:rsidRPr="00D26043">
              <w:rPr>
                <w:rFonts w:ascii="Arial" w:hAnsi="Arial" w:cs="Arial"/>
                <w:sz w:val="24"/>
                <w:szCs w:val="24"/>
              </w:rPr>
              <w:t>afeguarding or legal obligation)</w:t>
            </w:r>
          </w:p>
          <w:p w14:paraId="668EF5DE" w14:textId="797028BC" w:rsidR="000005A7" w:rsidRPr="00D26043" w:rsidRDefault="000005A7" w:rsidP="000005A7">
            <w:pPr>
              <w:rPr>
                <w:rFonts w:ascii="Arial" w:hAnsi="Arial" w:cs="Arial"/>
                <w:sz w:val="24"/>
                <w:szCs w:val="24"/>
              </w:rPr>
            </w:pPr>
            <w:r w:rsidRPr="00D26043">
              <w:rPr>
                <w:rFonts w:ascii="Arial" w:hAnsi="Arial" w:cs="Arial"/>
                <w:sz w:val="24"/>
                <w:szCs w:val="24"/>
              </w:rPr>
              <w:t></w:t>
            </w:r>
            <w:r>
              <w:rPr>
                <w:rFonts w:ascii="Arial" w:hAnsi="Arial" w:cs="Arial"/>
                <w:sz w:val="24"/>
                <w:szCs w:val="24"/>
              </w:rPr>
              <w:t xml:space="preserve"> </w:t>
            </w:r>
            <w:r w:rsidRPr="00D26043">
              <w:rPr>
                <w:rFonts w:ascii="Arial" w:hAnsi="Arial" w:cs="Arial"/>
                <w:sz w:val="24"/>
                <w:szCs w:val="24"/>
              </w:rPr>
              <w:t xml:space="preserve">Legal proceedings are </w:t>
            </w:r>
            <w:r>
              <w:rPr>
                <w:rFonts w:ascii="Arial" w:hAnsi="Arial" w:cs="Arial"/>
                <w:sz w:val="24"/>
                <w:szCs w:val="24"/>
              </w:rPr>
              <w:t>o</w:t>
            </w:r>
            <w:r w:rsidRPr="00D26043">
              <w:rPr>
                <w:rFonts w:ascii="Arial" w:hAnsi="Arial" w:cs="Arial"/>
                <w:sz w:val="24"/>
                <w:szCs w:val="24"/>
              </w:rPr>
              <w:t>ngoing. This does</w:t>
            </w:r>
            <w:r>
              <w:rPr>
                <w:rFonts w:ascii="Arial" w:hAnsi="Arial" w:cs="Arial"/>
                <w:sz w:val="24"/>
                <w:szCs w:val="24"/>
              </w:rPr>
              <w:t xml:space="preserve"> </w:t>
            </w:r>
            <w:r w:rsidRPr="00D26043">
              <w:rPr>
                <w:rFonts w:ascii="Arial" w:hAnsi="Arial" w:cs="Arial"/>
                <w:sz w:val="24"/>
                <w:szCs w:val="24"/>
              </w:rPr>
              <w:t xml:space="preserve">not mean that we will not seek to settle a </w:t>
            </w:r>
          </w:p>
          <w:p w14:paraId="157B3BF7" w14:textId="77777777" w:rsidR="000005A7" w:rsidRPr="00D26043" w:rsidRDefault="000005A7" w:rsidP="000005A7">
            <w:pPr>
              <w:rPr>
                <w:rFonts w:ascii="Arial" w:hAnsi="Arial" w:cs="Arial"/>
                <w:sz w:val="24"/>
                <w:szCs w:val="24"/>
              </w:rPr>
            </w:pPr>
            <w:r w:rsidRPr="00D26043">
              <w:rPr>
                <w:rFonts w:ascii="Arial" w:hAnsi="Arial" w:cs="Arial"/>
                <w:sz w:val="24"/>
                <w:szCs w:val="24"/>
              </w:rPr>
              <w:t>matter outside of court proceedings.</w:t>
            </w:r>
          </w:p>
          <w:p w14:paraId="33BF8E2C" w14:textId="0A68FE4D" w:rsidR="00EB5DC1" w:rsidRPr="00EB5DC1" w:rsidRDefault="000005A7" w:rsidP="000005A7">
            <w:pPr>
              <w:rPr>
                <w:rFonts w:ascii="Arial" w:hAnsi="Arial" w:cs="Arial"/>
                <w:sz w:val="24"/>
                <w:szCs w:val="24"/>
              </w:rPr>
            </w:pPr>
            <w:r w:rsidRPr="00D26043">
              <w:rPr>
                <w:rFonts w:ascii="Arial" w:hAnsi="Arial" w:cs="Arial"/>
                <w:sz w:val="24"/>
                <w:szCs w:val="24"/>
              </w:rPr>
              <w:lastRenderedPageBreak/>
              <w:t></w:t>
            </w:r>
            <w:r w:rsidR="00053E44">
              <w:rPr>
                <w:rFonts w:ascii="Arial" w:hAnsi="Arial" w:cs="Arial"/>
                <w:sz w:val="24"/>
                <w:szCs w:val="24"/>
              </w:rPr>
              <w:t xml:space="preserve"> </w:t>
            </w:r>
            <w:r w:rsidRPr="00D26043">
              <w:rPr>
                <w:rFonts w:ascii="Arial" w:hAnsi="Arial" w:cs="Arial"/>
                <w:sz w:val="24"/>
                <w:szCs w:val="24"/>
              </w:rPr>
              <w:t>The matter has already been dealt with under our complaints policy.</w:t>
            </w:r>
          </w:p>
        </w:tc>
      </w:tr>
      <w:tr w:rsidR="00EB5DC1" w:rsidRPr="00EB5DC1" w14:paraId="53774B4C" w14:textId="77777777" w:rsidTr="00D26043">
        <w:tc>
          <w:tcPr>
            <w:tcW w:w="1178" w:type="dxa"/>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lastRenderedPageBreak/>
              <w:t>2.3</w:t>
            </w:r>
          </w:p>
        </w:tc>
        <w:tc>
          <w:tcPr>
            <w:tcW w:w="4451" w:type="dxa"/>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tcPr>
          <w:p w14:paraId="1EB88F00" w14:textId="13F88B2F" w:rsidR="00EB5DC1" w:rsidRPr="00EB5DC1" w:rsidRDefault="00F4668A" w:rsidP="00140ACF">
            <w:pPr>
              <w:jc w:val="center"/>
              <w:rPr>
                <w:rFonts w:ascii="Arial" w:hAnsi="Arial" w:cs="Arial"/>
                <w:sz w:val="24"/>
                <w:szCs w:val="24"/>
              </w:rPr>
            </w:pPr>
            <w:r>
              <w:rPr>
                <w:rFonts w:ascii="Arial" w:hAnsi="Arial" w:cs="Arial"/>
                <w:sz w:val="24"/>
                <w:szCs w:val="24"/>
              </w:rPr>
              <w:t>Yes</w:t>
            </w:r>
          </w:p>
        </w:tc>
        <w:tc>
          <w:tcPr>
            <w:tcW w:w="3240" w:type="dxa"/>
          </w:tcPr>
          <w:p w14:paraId="4AB8ACB1" w14:textId="77777777" w:rsidR="00F4668A" w:rsidRPr="00EB5DC1" w:rsidRDefault="00F4668A" w:rsidP="00F4668A">
            <w:pPr>
              <w:rPr>
                <w:rFonts w:ascii="Arial" w:hAnsi="Arial" w:cs="Arial"/>
                <w:sz w:val="24"/>
                <w:szCs w:val="24"/>
              </w:rPr>
            </w:pPr>
            <w:r w:rsidRPr="00985292">
              <w:rPr>
                <w:rFonts w:ascii="Arial" w:hAnsi="Arial" w:cs="Arial"/>
                <w:sz w:val="24"/>
                <w:szCs w:val="24"/>
              </w:rPr>
              <w:t xml:space="preserve">Included in the Complaints Policy, paragraph </w:t>
            </w:r>
            <w:r>
              <w:rPr>
                <w:rFonts w:ascii="Arial" w:hAnsi="Arial" w:cs="Arial"/>
                <w:sz w:val="24"/>
                <w:szCs w:val="24"/>
              </w:rPr>
              <w:t>5</w:t>
            </w:r>
            <w:r w:rsidRPr="00985292">
              <w:rPr>
                <w:rFonts w:ascii="Arial" w:hAnsi="Arial" w:cs="Arial"/>
                <w:sz w:val="24"/>
                <w:szCs w:val="24"/>
              </w:rPr>
              <w:t>.</w:t>
            </w:r>
            <w:r>
              <w:rPr>
                <w:rFonts w:ascii="Arial" w:hAnsi="Arial" w:cs="Arial"/>
                <w:sz w:val="24"/>
                <w:szCs w:val="24"/>
              </w:rPr>
              <w:t xml:space="preserve">1. </w:t>
            </w:r>
          </w:p>
          <w:p w14:paraId="2952B7DC" w14:textId="0D1A72F4" w:rsidR="00EB5DC1" w:rsidRPr="00EB5DC1" w:rsidRDefault="00EB5DC1" w:rsidP="005519FC">
            <w:pPr>
              <w:rPr>
                <w:rFonts w:ascii="Arial" w:hAnsi="Arial" w:cs="Arial"/>
                <w:sz w:val="24"/>
                <w:szCs w:val="24"/>
              </w:rPr>
            </w:pPr>
          </w:p>
        </w:tc>
        <w:tc>
          <w:tcPr>
            <w:tcW w:w="3747" w:type="dxa"/>
          </w:tcPr>
          <w:p w14:paraId="656449FD" w14:textId="089376D0" w:rsidR="00EB5DC1" w:rsidRPr="00EB5DC1" w:rsidRDefault="000D3363" w:rsidP="005519FC">
            <w:pPr>
              <w:rPr>
                <w:rFonts w:ascii="Arial" w:hAnsi="Arial" w:cs="Arial"/>
                <w:sz w:val="24"/>
                <w:szCs w:val="24"/>
              </w:rPr>
            </w:pPr>
            <w:r w:rsidRPr="00892A32">
              <w:rPr>
                <w:rFonts w:ascii="Arial" w:hAnsi="Arial" w:cs="Arial"/>
                <w:sz w:val="24"/>
                <w:szCs w:val="24"/>
              </w:rPr>
              <w:t>The Complaints Policy has been updated to reflect this timescale.</w:t>
            </w:r>
          </w:p>
        </w:tc>
      </w:tr>
      <w:tr w:rsidR="00EB5DC1" w:rsidRPr="00EB5DC1" w14:paraId="1A415C8B" w14:textId="77777777" w:rsidTr="00D26043">
        <w:tc>
          <w:tcPr>
            <w:tcW w:w="1178" w:type="dxa"/>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451" w:type="dxa"/>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tcPr>
          <w:p w14:paraId="1C588DFF" w14:textId="11D24899" w:rsidR="00EB5DC1" w:rsidRPr="00EB5DC1" w:rsidRDefault="00D33D54" w:rsidP="00140ACF">
            <w:pPr>
              <w:jc w:val="center"/>
              <w:rPr>
                <w:rFonts w:ascii="Arial" w:hAnsi="Arial" w:cs="Arial"/>
                <w:sz w:val="24"/>
                <w:szCs w:val="24"/>
              </w:rPr>
            </w:pPr>
            <w:r>
              <w:rPr>
                <w:rFonts w:ascii="Arial" w:hAnsi="Arial" w:cs="Arial"/>
                <w:sz w:val="24"/>
                <w:szCs w:val="24"/>
              </w:rPr>
              <w:t>Yes</w:t>
            </w:r>
          </w:p>
        </w:tc>
        <w:tc>
          <w:tcPr>
            <w:tcW w:w="3240" w:type="dxa"/>
          </w:tcPr>
          <w:p w14:paraId="0C4C3194" w14:textId="224EE694" w:rsidR="00EB5DC1" w:rsidRPr="00EB5DC1" w:rsidRDefault="00144A92" w:rsidP="00144A92">
            <w:pPr>
              <w:rPr>
                <w:rFonts w:ascii="Arial" w:hAnsi="Arial" w:cs="Arial"/>
                <w:sz w:val="24"/>
                <w:szCs w:val="24"/>
              </w:rPr>
            </w:pPr>
            <w:r w:rsidRPr="00144A92">
              <w:rPr>
                <w:rFonts w:ascii="Arial" w:hAnsi="Arial" w:cs="Arial"/>
                <w:sz w:val="24"/>
                <w:szCs w:val="24"/>
              </w:rPr>
              <w:t xml:space="preserve">Included in the Complaints Policy, paragraph </w:t>
            </w:r>
            <w:r w:rsidR="003A28C0">
              <w:rPr>
                <w:rFonts w:ascii="Arial" w:hAnsi="Arial" w:cs="Arial"/>
                <w:sz w:val="24"/>
                <w:szCs w:val="24"/>
              </w:rPr>
              <w:t>5</w:t>
            </w:r>
            <w:r w:rsidRPr="00144A92">
              <w:rPr>
                <w:rFonts w:ascii="Arial" w:hAnsi="Arial" w:cs="Arial"/>
                <w:sz w:val="24"/>
                <w:szCs w:val="24"/>
              </w:rPr>
              <w:t>.1</w:t>
            </w:r>
          </w:p>
        </w:tc>
        <w:tc>
          <w:tcPr>
            <w:tcW w:w="3747" w:type="dxa"/>
          </w:tcPr>
          <w:p w14:paraId="6216A83F" w14:textId="6DF9DCEB" w:rsidR="00EB5DC1" w:rsidRPr="00EB5DC1" w:rsidRDefault="0077335E" w:rsidP="005519FC">
            <w:pPr>
              <w:rPr>
                <w:rFonts w:ascii="Arial" w:hAnsi="Arial" w:cs="Arial"/>
                <w:sz w:val="24"/>
                <w:szCs w:val="24"/>
              </w:rPr>
            </w:pPr>
            <w:r w:rsidRPr="00892A32">
              <w:rPr>
                <w:rFonts w:ascii="Arial" w:hAnsi="Arial" w:cs="Arial"/>
                <w:sz w:val="24"/>
                <w:szCs w:val="24"/>
              </w:rPr>
              <w:t>Policy wording amended</w:t>
            </w:r>
            <w:r w:rsidR="00182A24" w:rsidRPr="00892A32">
              <w:rPr>
                <w:rFonts w:ascii="Arial" w:hAnsi="Arial" w:cs="Arial"/>
                <w:sz w:val="24"/>
                <w:szCs w:val="24"/>
              </w:rPr>
              <w:t>.</w:t>
            </w:r>
          </w:p>
        </w:tc>
      </w:tr>
      <w:tr w:rsidR="008340F1" w:rsidRPr="00EB5DC1" w14:paraId="2B6B93AF" w14:textId="77777777" w:rsidTr="00D26043">
        <w:tc>
          <w:tcPr>
            <w:tcW w:w="1178" w:type="dxa"/>
          </w:tcPr>
          <w:p w14:paraId="58880A4D" w14:textId="5EECB2A2" w:rsidR="008340F1" w:rsidRPr="00EB5DC1" w:rsidRDefault="008340F1" w:rsidP="008340F1">
            <w:pPr>
              <w:jc w:val="center"/>
              <w:rPr>
                <w:rFonts w:ascii="Arial" w:hAnsi="Arial" w:cs="Arial"/>
                <w:sz w:val="24"/>
                <w:szCs w:val="24"/>
              </w:rPr>
            </w:pPr>
            <w:r>
              <w:rPr>
                <w:rFonts w:ascii="Arial" w:hAnsi="Arial" w:cs="Arial"/>
                <w:sz w:val="24"/>
                <w:szCs w:val="24"/>
              </w:rPr>
              <w:t>2.5</w:t>
            </w:r>
          </w:p>
        </w:tc>
        <w:tc>
          <w:tcPr>
            <w:tcW w:w="4451" w:type="dxa"/>
          </w:tcPr>
          <w:p w14:paraId="797033CB" w14:textId="25E83C96" w:rsidR="008340F1" w:rsidRPr="00EB5DC1" w:rsidRDefault="008340F1" w:rsidP="008340F1">
            <w:pPr>
              <w:pStyle w:val="NoSpacing"/>
              <w:numPr>
                <w:ilvl w:val="0"/>
                <w:numId w:val="0"/>
              </w:numPr>
              <w:spacing w:after="120"/>
            </w:pPr>
            <w:r>
              <w:t xml:space="preserve">Landlords must not take a blanket approach to excluding complaints; they </w:t>
            </w:r>
            <w:r>
              <w:lastRenderedPageBreak/>
              <w:t>must consider the individual circumstances of each complaint.</w:t>
            </w:r>
          </w:p>
        </w:tc>
        <w:tc>
          <w:tcPr>
            <w:tcW w:w="1332" w:type="dxa"/>
          </w:tcPr>
          <w:p w14:paraId="607FE3F6" w14:textId="615A1229" w:rsidR="008340F1" w:rsidRPr="008340F1" w:rsidRDefault="008340F1" w:rsidP="008340F1">
            <w:pPr>
              <w:jc w:val="center"/>
              <w:rPr>
                <w:rFonts w:ascii="Arial" w:hAnsi="Arial" w:cs="Arial"/>
                <w:sz w:val="24"/>
                <w:szCs w:val="24"/>
              </w:rPr>
            </w:pPr>
            <w:r w:rsidRPr="008340F1">
              <w:rPr>
                <w:rFonts w:ascii="Arial" w:hAnsi="Arial" w:cs="Arial"/>
                <w:sz w:val="24"/>
                <w:szCs w:val="24"/>
              </w:rPr>
              <w:lastRenderedPageBreak/>
              <w:t>Yes</w:t>
            </w:r>
          </w:p>
        </w:tc>
        <w:tc>
          <w:tcPr>
            <w:tcW w:w="3240" w:type="dxa"/>
          </w:tcPr>
          <w:p w14:paraId="25593FE4" w14:textId="01F44763" w:rsidR="008340F1" w:rsidRPr="008340F1" w:rsidRDefault="008340F1" w:rsidP="008340F1">
            <w:pPr>
              <w:rPr>
                <w:rFonts w:ascii="Arial" w:hAnsi="Arial" w:cs="Arial"/>
                <w:sz w:val="24"/>
                <w:szCs w:val="24"/>
              </w:rPr>
            </w:pPr>
            <w:r w:rsidRPr="008340F1">
              <w:rPr>
                <w:rFonts w:ascii="Arial" w:hAnsi="Arial" w:cs="Arial"/>
                <w:sz w:val="24"/>
                <w:szCs w:val="24"/>
              </w:rPr>
              <w:t xml:space="preserve">Included in the Complaints Policy, paragraph </w:t>
            </w:r>
            <w:r w:rsidR="00CA01BF">
              <w:rPr>
                <w:rFonts w:ascii="Arial" w:hAnsi="Arial" w:cs="Arial"/>
                <w:sz w:val="24"/>
                <w:szCs w:val="24"/>
              </w:rPr>
              <w:t>5</w:t>
            </w:r>
            <w:r w:rsidRPr="008340F1">
              <w:rPr>
                <w:rFonts w:ascii="Arial" w:hAnsi="Arial" w:cs="Arial"/>
                <w:sz w:val="24"/>
                <w:szCs w:val="24"/>
              </w:rPr>
              <w:t>.1</w:t>
            </w:r>
          </w:p>
        </w:tc>
        <w:tc>
          <w:tcPr>
            <w:tcW w:w="3747" w:type="dxa"/>
          </w:tcPr>
          <w:p w14:paraId="6BF4DA67" w14:textId="249F2E1A" w:rsidR="008340F1" w:rsidRPr="00892A32" w:rsidRDefault="008340F1" w:rsidP="008340F1">
            <w:pPr>
              <w:rPr>
                <w:rFonts w:ascii="Arial" w:hAnsi="Arial" w:cs="Arial"/>
                <w:sz w:val="24"/>
                <w:szCs w:val="24"/>
              </w:rPr>
            </w:pPr>
            <w:r w:rsidRPr="00892A32">
              <w:rPr>
                <w:rFonts w:ascii="Arial" w:hAnsi="Arial" w:cs="Arial"/>
                <w:sz w:val="24"/>
                <w:szCs w:val="24"/>
              </w:rPr>
              <w:t>Policy wording amended.</w:t>
            </w:r>
          </w:p>
        </w:tc>
      </w:tr>
    </w:tbl>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2"/>
        <w:gridCol w:w="3754"/>
        <w:gridCol w:w="3242"/>
      </w:tblGrid>
      <w:tr w:rsidR="00D41BE6" w:rsidRPr="00EB5DC1" w14:paraId="4D5DFCA2" w14:textId="77777777" w:rsidTr="00F26040">
        <w:tc>
          <w:tcPr>
            <w:tcW w:w="1177" w:type="dxa"/>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tcPr>
          <w:p w14:paraId="7713F940" w14:textId="77777777" w:rsidR="00EB5DC1" w:rsidRPr="00EB5DC1" w:rsidRDefault="00EB5DC1" w:rsidP="00F26040">
            <w:pPr>
              <w:jc w:val="center"/>
              <w:rPr>
                <w:rFonts w:ascii="Arial" w:hAnsi="Arial" w:cs="Arial"/>
                <w:sz w:val="24"/>
                <w:szCs w:val="24"/>
              </w:rPr>
            </w:pPr>
            <w:r w:rsidRPr="00EB5DC1">
              <w:rPr>
                <w:rFonts w:ascii="Arial" w:hAnsi="Arial" w:cs="Arial"/>
                <w:sz w:val="24"/>
                <w:szCs w:val="24"/>
              </w:rPr>
              <w:t>Evidence</w:t>
            </w:r>
          </w:p>
        </w:tc>
        <w:tc>
          <w:tcPr>
            <w:tcW w:w="3293" w:type="dxa"/>
          </w:tcPr>
          <w:p w14:paraId="544DF287" w14:textId="77777777" w:rsidR="00EB5DC1" w:rsidRPr="00EB5DC1" w:rsidRDefault="00EB5DC1" w:rsidP="00F26040">
            <w:pPr>
              <w:jc w:val="center"/>
              <w:rPr>
                <w:rFonts w:ascii="Arial" w:hAnsi="Arial" w:cs="Arial"/>
                <w:sz w:val="24"/>
                <w:szCs w:val="24"/>
              </w:rPr>
            </w:pPr>
            <w:r w:rsidRPr="00EB5DC1">
              <w:rPr>
                <w:rFonts w:ascii="Arial" w:hAnsi="Arial" w:cs="Arial"/>
                <w:sz w:val="24"/>
                <w:szCs w:val="24"/>
              </w:rPr>
              <w:t>Commentary / explanation</w:t>
            </w:r>
          </w:p>
        </w:tc>
      </w:tr>
      <w:tr w:rsidR="00D41BE6" w:rsidRPr="00EB5DC1" w14:paraId="301407AF" w14:textId="77777777" w:rsidTr="00F26040">
        <w:tc>
          <w:tcPr>
            <w:tcW w:w="1177" w:type="dxa"/>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tcPr>
          <w:p w14:paraId="11785FEF" w14:textId="1FA23F88" w:rsidR="00EB5DC1" w:rsidRPr="00EB5DC1" w:rsidRDefault="00F26040" w:rsidP="00140ACF">
            <w:pPr>
              <w:jc w:val="center"/>
              <w:rPr>
                <w:rFonts w:ascii="Arial" w:hAnsi="Arial" w:cs="Arial"/>
                <w:sz w:val="24"/>
                <w:szCs w:val="24"/>
              </w:rPr>
            </w:pPr>
            <w:r>
              <w:rPr>
                <w:rFonts w:ascii="Arial" w:hAnsi="Arial" w:cs="Arial"/>
                <w:sz w:val="24"/>
                <w:szCs w:val="24"/>
              </w:rPr>
              <w:t>Yes</w:t>
            </w:r>
          </w:p>
        </w:tc>
        <w:tc>
          <w:tcPr>
            <w:tcW w:w="3827" w:type="dxa"/>
          </w:tcPr>
          <w:p w14:paraId="157BF6E6" w14:textId="77777777" w:rsidR="00444478" w:rsidRDefault="00D41BE6" w:rsidP="002B166D">
            <w:pPr>
              <w:rPr>
                <w:rFonts w:ascii="Arial" w:hAnsi="Arial" w:cs="Arial"/>
                <w:sz w:val="24"/>
                <w:szCs w:val="24"/>
              </w:rPr>
            </w:pPr>
            <w:r>
              <w:rPr>
                <w:rFonts w:ascii="Arial" w:hAnsi="Arial" w:cs="Arial"/>
                <w:sz w:val="24"/>
                <w:szCs w:val="24"/>
              </w:rPr>
              <w:t xml:space="preserve">Different channels are defined </w:t>
            </w:r>
            <w:r w:rsidR="00AE0F23" w:rsidRPr="00AE0F23">
              <w:rPr>
                <w:rFonts w:ascii="Arial" w:hAnsi="Arial" w:cs="Arial"/>
                <w:sz w:val="24"/>
                <w:szCs w:val="24"/>
              </w:rPr>
              <w:t xml:space="preserve">in </w:t>
            </w:r>
            <w:r w:rsidR="00444478">
              <w:rPr>
                <w:rFonts w:ascii="Arial" w:hAnsi="Arial" w:cs="Arial"/>
                <w:sz w:val="24"/>
                <w:szCs w:val="24"/>
              </w:rPr>
              <w:t>the</w:t>
            </w:r>
            <w:r w:rsidR="00AE0F23" w:rsidRPr="00AE0F23">
              <w:rPr>
                <w:rFonts w:ascii="Arial" w:hAnsi="Arial" w:cs="Arial"/>
                <w:sz w:val="24"/>
                <w:szCs w:val="24"/>
              </w:rPr>
              <w:t xml:space="preserve"> Complaints Policy</w:t>
            </w:r>
            <w:r w:rsidR="00AE0F23">
              <w:rPr>
                <w:rFonts w:ascii="Arial" w:hAnsi="Arial" w:cs="Arial"/>
                <w:sz w:val="24"/>
                <w:szCs w:val="24"/>
              </w:rPr>
              <w:t xml:space="preserve"> </w:t>
            </w:r>
            <w:r>
              <w:rPr>
                <w:rFonts w:ascii="Arial" w:hAnsi="Arial" w:cs="Arial"/>
                <w:sz w:val="24"/>
                <w:szCs w:val="24"/>
              </w:rPr>
              <w:t>section</w:t>
            </w:r>
            <w:r w:rsidR="00E86442">
              <w:rPr>
                <w:rFonts w:ascii="Arial" w:hAnsi="Arial" w:cs="Arial"/>
                <w:sz w:val="24"/>
                <w:szCs w:val="24"/>
              </w:rPr>
              <w:t xml:space="preserve"> 6</w:t>
            </w:r>
            <w:r w:rsidR="00444478">
              <w:rPr>
                <w:rFonts w:ascii="Arial" w:hAnsi="Arial" w:cs="Arial"/>
                <w:sz w:val="24"/>
                <w:szCs w:val="24"/>
              </w:rPr>
              <w:t>.</w:t>
            </w:r>
          </w:p>
          <w:p w14:paraId="6AAF909E" w14:textId="77777777" w:rsidR="00444478" w:rsidRDefault="00444478" w:rsidP="002B166D">
            <w:pPr>
              <w:rPr>
                <w:rFonts w:ascii="Arial" w:hAnsi="Arial" w:cs="Arial"/>
                <w:sz w:val="24"/>
                <w:szCs w:val="24"/>
              </w:rPr>
            </w:pPr>
          </w:p>
          <w:p w14:paraId="52051623" w14:textId="716B46BE" w:rsidR="00EB5DC1" w:rsidRPr="00EB5DC1" w:rsidRDefault="00444478" w:rsidP="004F44BA">
            <w:pPr>
              <w:rPr>
                <w:rFonts w:ascii="Arial" w:hAnsi="Arial" w:cs="Arial"/>
                <w:sz w:val="24"/>
                <w:szCs w:val="24"/>
              </w:rPr>
            </w:pPr>
            <w:r>
              <w:rPr>
                <w:rFonts w:ascii="Arial" w:hAnsi="Arial" w:cs="Arial"/>
                <w:sz w:val="24"/>
                <w:szCs w:val="24"/>
              </w:rPr>
              <w:t xml:space="preserve">We want it to be easy </w:t>
            </w:r>
            <w:r w:rsidR="00440BD8">
              <w:rPr>
                <w:rFonts w:ascii="Arial" w:hAnsi="Arial" w:cs="Arial"/>
                <w:sz w:val="24"/>
                <w:szCs w:val="24"/>
              </w:rPr>
              <w:t>for</w:t>
            </w:r>
            <w:r>
              <w:rPr>
                <w:rFonts w:ascii="Arial" w:hAnsi="Arial" w:cs="Arial"/>
                <w:sz w:val="24"/>
                <w:szCs w:val="24"/>
              </w:rPr>
              <w:t xml:space="preserve"> anyone to let us know</w:t>
            </w:r>
            <w:r w:rsidR="00440BD8">
              <w:rPr>
                <w:rFonts w:ascii="Arial" w:hAnsi="Arial" w:cs="Arial"/>
                <w:sz w:val="24"/>
                <w:szCs w:val="24"/>
              </w:rPr>
              <w:t xml:space="preserve"> that something has gone wrong. We will take a complaint from residents in writing, in person</w:t>
            </w:r>
            <w:r w:rsidR="00930EDA">
              <w:rPr>
                <w:rFonts w:ascii="Arial" w:hAnsi="Arial" w:cs="Arial"/>
                <w:sz w:val="24"/>
                <w:szCs w:val="24"/>
              </w:rPr>
              <w:t>, over the telephone, by email, online via our website &amp; social medial channels (Facebook).</w:t>
            </w:r>
          </w:p>
        </w:tc>
        <w:tc>
          <w:tcPr>
            <w:tcW w:w="3293" w:type="dxa"/>
          </w:tcPr>
          <w:p w14:paraId="282F0D0A" w14:textId="64DDDAB7" w:rsidR="00EB5DC1" w:rsidRPr="00EB5DC1" w:rsidRDefault="002B166D" w:rsidP="00930EDA">
            <w:pPr>
              <w:rPr>
                <w:rFonts w:ascii="Arial" w:hAnsi="Arial" w:cs="Arial"/>
                <w:sz w:val="24"/>
                <w:szCs w:val="24"/>
              </w:rPr>
            </w:pPr>
            <w:r w:rsidRPr="00AE0F23">
              <w:rPr>
                <w:rFonts w:ascii="Arial" w:hAnsi="Arial" w:cs="Arial"/>
                <w:sz w:val="24"/>
                <w:szCs w:val="24"/>
              </w:rPr>
              <w:t>Policy intro: As part of our commitment to</w:t>
            </w:r>
            <w:r>
              <w:rPr>
                <w:rFonts w:ascii="Arial" w:hAnsi="Arial" w:cs="Arial"/>
                <w:sz w:val="24"/>
                <w:szCs w:val="24"/>
              </w:rPr>
              <w:t xml:space="preserve"> </w:t>
            </w:r>
            <w:r w:rsidRPr="00AE0F23">
              <w:rPr>
                <w:rFonts w:ascii="Arial" w:hAnsi="Arial" w:cs="Arial"/>
                <w:sz w:val="24"/>
                <w:szCs w:val="24"/>
              </w:rPr>
              <w:t>the Equality Act 2010, we will ensure that</w:t>
            </w:r>
            <w:r>
              <w:rPr>
                <w:rFonts w:ascii="Arial" w:hAnsi="Arial" w:cs="Arial"/>
                <w:sz w:val="24"/>
                <w:szCs w:val="24"/>
              </w:rPr>
              <w:t xml:space="preserve"> </w:t>
            </w:r>
            <w:r w:rsidRPr="00AE0F23">
              <w:rPr>
                <w:rFonts w:ascii="Arial" w:hAnsi="Arial" w:cs="Arial"/>
                <w:sz w:val="24"/>
                <w:szCs w:val="24"/>
              </w:rPr>
              <w:t>we make reasonable adjustments and</w:t>
            </w:r>
            <w:r>
              <w:rPr>
                <w:rFonts w:ascii="Arial" w:hAnsi="Arial" w:cs="Arial"/>
                <w:sz w:val="24"/>
                <w:szCs w:val="24"/>
              </w:rPr>
              <w:t xml:space="preserve"> </w:t>
            </w:r>
            <w:r w:rsidRPr="00AE0F23">
              <w:rPr>
                <w:rFonts w:ascii="Arial" w:hAnsi="Arial" w:cs="Arial"/>
                <w:sz w:val="24"/>
                <w:szCs w:val="24"/>
              </w:rPr>
              <w:t xml:space="preserve">adapt our policies and procedures in order to meet individual needs. </w:t>
            </w:r>
          </w:p>
        </w:tc>
      </w:tr>
      <w:tr w:rsidR="00D41BE6" w:rsidRPr="00EB5DC1" w14:paraId="04D6E48B" w14:textId="77777777" w:rsidTr="00F26040">
        <w:tc>
          <w:tcPr>
            <w:tcW w:w="1177" w:type="dxa"/>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tcPr>
          <w:p w14:paraId="75FEEFB0" w14:textId="495EE3F5" w:rsidR="00EB5DC1" w:rsidRPr="00EB5DC1" w:rsidRDefault="003E264C" w:rsidP="00140ACF">
            <w:pPr>
              <w:jc w:val="center"/>
              <w:rPr>
                <w:rFonts w:ascii="Arial" w:hAnsi="Arial" w:cs="Arial"/>
                <w:sz w:val="24"/>
                <w:szCs w:val="24"/>
              </w:rPr>
            </w:pPr>
            <w:r>
              <w:rPr>
                <w:rFonts w:ascii="Arial" w:hAnsi="Arial" w:cs="Arial"/>
                <w:sz w:val="24"/>
                <w:szCs w:val="24"/>
              </w:rPr>
              <w:t xml:space="preserve">Yes </w:t>
            </w:r>
          </w:p>
        </w:tc>
        <w:tc>
          <w:tcPr>
            <w:tcW w:w="3827" w:type="dxa"/>
          </w:tcPr>
          <w:p w14:paraId="503E2D4B" w14:textId="4DEDA814" w:rsidR="00EB5DC1" w:rsidRPr="00EB5DC1" w:rsidRDefault="006728D0" w:rsidP="00F26040">
            <w:pPr>
              <w:rPr>
                <w:rFonts w:ascii="Arial" w:hAnsi="Arial" w:cs="Arial"/>
                <w:sz w:val="24"/>
                <w:szCs w:val="24"/>
              </w:rPr>
            </w:pPr>
            <w:r>
              <w:rPr>
                <w:rFonts w:ascii="Arial" w:hAnsi="Arial" w:cs="Arial"/>
                <w:sz w:val="24"/>
                <w:szCs w:val="24"/>
              </w:rPr>
              <w:t xml:space="preserve">Complaints Policy and </w:t>
            </w:r>
            <w:r w:rsidR="00E073CF">
              <w:rPr>
                <w:rFonts w:ascii="Arial" w:hAnsi="Arial" w:cs="Arial"/>
                <w:sz w:val="24"/>
                <w:szCs w:val="24"/>
              </w:rPr>
              <w:t>Self-Assessment</w:t>
            </w:r>
            <w:r>
              <w:rPr>
                <w:rFonts w:ascii="Arial" w:hAnsi="Arial" w:cs="Arial"/>
                <w:sz w:val="24"/>
                <w:szCs w:val="24"/>
              </w:rPr>
              <w:t>.</w:t>
            </w:r>
          </w:p>
        </w:tc>
        <w:tc>
          <w:tcPr>
            <w:tcW w:w="3293" w:type="dxa"/>
          </w:tcPr>
          <w:p w14:paraId="7C5C87E9" w14:textId="242BAA43" w:rsidR="00EB5DC1" w:rsidRPr="00EB5DC1" w:rsidRDefault="006728D0" w:rsidP="00F26040">
            <w:pPr>
              <w:rPr>
                <w:rFonts w:ascii="Arial" w:hAnsi="Arial" w:cs="Arial"/>
                <w:sz w:val="24"/>
                <w:szCs w:val="24"/>
              </w:rPr>
            </w:pPr>
            <w:r>
              <w:rPr>
                <w:rFonts w:ascii="Arial" w:hAnsi="Arial" w:cs="Arial"/>
                <w:sz w:val="24"/>
                <w:szCs w:val="24"/>
              </w:rPr>
              <w:t>All staff are given details annually of the complaints policy and are aware of the complaints process.</w:t>
            </w:r>
          </w:p>
        </w:tc>
      </w:tr>
      <w:tr w:rsidR="00D41BE6" w:rsidRPr="00EB5DC1" w14:paraId="50DB60A6" w14:textId="77777777" w:rsidTr="00F26040">
        <w:tc>
          <w:tcPr>
            <w:tcW w:w="1177" w:type="dxa"/>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xml:space="preserve">.  Low </w:t>
            </w:r>
            <w:r>
              <w:lastRenderedPageBreak/>
              <w:t>complaint volumes are potentially a sign that residents are unable to complain.</w:t>
            </w:r>
          </w:p>
        </w:tc>
        <w:tc>
          <w:tcPr>
            <w:tcW w:w="1340" w:type="dxa"/>
          </w:tcPr>
          <w:p w14:paraId="32703200" w14:textId="75C74256" w:rsidR="00EB5DC1" w:rsidRPr="00EB5DC1" w:rsidRDefault="00D17D0D" w:rsidP="00140ACF">
            <w:pPr>
              <w:jc w:val="center"/>
              <w:rPr>
                <w:rFonts w:ascii="Arial" w:hAnsi="Arial" w:cs="Arial"/>
                <w:sz w:val="24"/>
                <w:szCs w:val="24"/>
              </w:rPr>
            </w:pPr>
            <w:r>
              <w:rPr>
                <w:rFonts w:ascii="Arial" w:hAnsi="Arial" w:cs="Arial"/>
                <w:sz w:val="24"/>
                <w:szCs w:val="24"/>
              </w:rPr>
              <w:lastRenderedPageBreak/>
              <w:t>Yes</w:t>
            </w:r>
          </w:p>
        </w:tc>
        <w:tc>
          <w:tcPr>
            <w:tcW w:w="3827" w:type="dxa"/>
          </w:tcPr>
          <w:p w14:paraId="153AFDB3" w14:textId="4692DC23" w:rsidR="00EB5DC1" w:rsidRPr="00EB5DC1" w:rsidRDefault="00D17D0D" w:rsidP="00F26040">
            <w:pPr>
              <w:rPr>
                <w:rFonts w:ascii="Arial" w:hAnsi="Arial" w:cs="Arial"/>
                <w:sz w:val="24"/>
                <w:szCs w:val="24"/>
              </w:rPr>
            </w:pPr>
            <w:r>
              <w:rPr>
                <w:rFonts w:ascii="Arial" w:hAnsi="Arial" w:cs="Arial"/>
                <w:sz w:val="24"/>
                <w:szCs w:val="24"/>
              </w:rPr>
              <w:t>Agreed.</w:t>
            </w:r>
          </w:p>
        </w:tc>
        <w:tc>
          <w:tcPr>
            <w:tcW w:w="3293" w:type="dxa"/>
          </w:tcPr>
          <w:p w14:paraId="13236B63" w14:textId="77777777" w:rsidR="00EB5DC1" w:rsidRPr="00EB5DC1" w:rsidRDefault="00EB5DC1" w:rsidP="00F26040">
            <w:pPr>
              <w:rPr>
                <w:rFonts w:ascii="Arial" w:hAnsi="Arial" w:cs="Arial"/>
                <w:sz w:val="24"/>
                <w:szCs w:val="24"/>
              </w:rPr>
            </w:pPr>
          </w:p>
        </w:tc>
      </w:tr>
      <w:tr w:rsidR="00D41BE6" w:rsidRPr="00EB5DC1" w14:paraId="2462FB38" w14:textId="77777777" w:rsidTr="00F26040">
        <w:tc>
          <w:tcPr>
            <w:tcW w:w="1177" w:type="dxa"/>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tcPr>
          <w:p w14:paraId="22E8F5F8" w14:textId="3231414D"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r w:rsidR="006728D0" w:rsidRPr="00F45B48">
              <w:t>two-stage</w:t>
            </w:r>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tcPr>
          <w:p w14:paraId="5E30F8B8" w14:textId="653A6FDB" w:rsidR="00EB5DC1" w:rsidRPr="00EB5DC1" w:rsidRDefault="00C0357C" w:rsidP="00140ACF">
            <w:pPr>
              <w:jc w:val="center"/>
              <w:rPr>
                <w:rFonts w:ascii="Arial" w:hAnsi="Arial" w:cs="Arial"/>
                <w:sz w:val="24"/>
                <w:szCs w:val="24"/>
              </w:rPr>
            </w:pPr>
            <w:r>
              <w:rPr>
                <w:rFonts w:ascii="Arial" w:hAnsi="Arial" w:cs="Arial"/>
                <w:sz w:val="24"/>
                <w:szCs w:val="24"/>
              </w:rPr>
              <w:t>Yes</w:t>
            </w:r>
          </w:p>
        </w:tc>
        <w:tc>
          <w:tcPr>
            <w:tcW w:w="3827" w:type="dxa"/>
          </w:tcPr>
          <w:p w14:paraId="697EB63F" w14:textId="52544C74" w:rsidR="005363C3" w:rsidRPr="005363C3" w:rsidRDefault="005363C3" w:rsidP="005363C3">
            <w:pPr>
              <w:rPr>
                <w:rFonts w:ascii="Arial" w:hAnsi="Arial" w:cs="Arial"/>
                <w:sz w:val="24"/>
                <w:szCs w:val="24"/>
              </w:rPr>
            </w:pPr>
            <w:r w:rsidRPr="005363C3">
              <w:rPr>
                <w:rFonts w:ascii="Arial" w:hAnsi="Arial" w:cs="Arial"/>
                <w:sz w:val="24"/>
                <w:szCs w:val="24"/>
              </w:rPr>
              <w:t>Included in the Complaints Policy, section</w:t>
            </w:r>
            <w:r>
              <w:rPr>
                <w:rFonts w:ascii="Arial" w:hAnsi="Arial" w:cs="Arial"/>
                <w:sz w:val="24"/>
                <w:szCs w:val="24"/>
              </w:rPr>
              <w:t xml:space="preserve"> </w:t>
            </w:r>
            <w:r w:rsidRPr="005363C3">
              <w:rPr>
                <w:rFonts w:ascii="Arial" w:hAnsi="Arial" w:cs="Arial"/>
                <w:sz w:val="24"/>
                <w:szCs w:val="24"/>
              </w:rPr>
              <w:t>7.</w:t>
            </w:r>
          </w:p>
          <w:p w14:paraId="17C28B94" w14:textId="57032D21" w:rsidR="00EB5DC1" w:rsidRPr="00EB5DC1" w:rsidRDefault="005363C3" w:rsidP="005363C3">
            <w:pPr>
              <w:rPr>
                <w:rFonts w:ascii="Arial" w:hAnsi="Arial" w:cs="Arial"/>
                <w:sz w:val="24"/>
                <w:szCs w:val="24"/>
              </w:rPr>
            </w:pPr>
            <w:r w:rsidRPr="005363C3">
              <w:rPr>
                <w:rFonts w:ascii="Arial" w:hAnsi="Arial" w:cs="Arial"/>
                <w:sz w:val="24"/>
                <w:szCs w:val="24"/>
              </w:rPr>
              <w:t>.</w:t>
            </w:r>
          </w:p>
        </w:tc>
        <w:tc>
          <w:tcPr>
            <w:tcW w:w="3293" w:type="dxa"/>
          </w:tcPr>
          <w:p w14:paraId="1D71735A" w14:textId="051891C6" w:rsidR="00EB5DC1" w:rsidRPr="00EB5DC1" w:rsidRDefault="00357DF9" w:rsidP="005363C3">
            <w:pPr>
              <w:rPr>
                <w:rFonts w:ascii="Arial" w:hAnsi="Arial" w:cs="Arial"/>
                <w:sz w:val="24"/>
                <w:szCs w:val="24"/>
              </w:rPr>
            </w:pPr>
            <w:r>
              <w:rPr>
                <w:rFonts w:ascii="Arial" w:hAnsi="Arial" w:cs="Arial"/>
                <w:sz w:val="24"/>
                <w:szCs w:val="24"/>
              </w:rPr>
              <w:t>The Complaints Policy is published on our website</w:t>
            </w:r>
            <w:r w:rsidR="00166A18">
              <w:rPr>
                <w:rFonts w:ascii="Arial" w:hAnsi="Arial" w:cs="Arial"/>
                <w:sz w:val="24"/>
                <w:szCs w:val="24"/>
              </w:rPr>
              <w:t xml:space="preserve"> and residents can request a hard copy</w:t>
            </w:r>
            <w:r w:rsidR="00892A32">
              <w:rPr>
                <w:rFonts w:ascii="Arial" w:hAnsi="Arial" w:cs="Arial"/>
                <w:sz w:val="24"/>
                <w:szCs w:val="24"/>
              </w:rPr>
              <w:t>.</w:t>
            </w:r>
          </w:p>
        </w:tc>
      </w:tr>
      <w:tr w:rsidR="00D41BE6" w:rsidRPr="00EB5DC1" w14:paraId="14454019" w14:textId="77777777" w:rsidTr="001F73B7">
        <w:tc>
          <w:tcPr>
            <w:tcW w:w="1177" w:type="dxa"/>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tcPr>
          <w:p w14:paraId="58935A68" w14:textId="2816CA08" w:rsidR="00EB5DC1" w:rsidRPr="00EB5DC1" w:rsidRDefault="001C6C13"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tcPr>
          <w:p w14:paraId="28003B8C" w14:textId="5D53C668" w:rsidR="00EB5DC1" w:rsidRPr="001F73B7" w:rsidRDefault="00115FFA" w:rsidP="00F26040">
            <w:pPr>
              <w:rPr>
                <w:rFonts w:ascii="Arial" w:hAnsi="Arial" w:cs="Arial"/>
                <w:color w:val="FF0000"/>
                <w:sz w:val="24"/>
                <w:szCs w:val="24"/>
              </w:rPr>
            </w:pPr>
            <w:r w:rsidRPr="001F73B7">
              <w:rPr>
                <w:rFonts w:ascii="Arial" w:hAnsi="Arial" w:cs="Arial"/>
                <w:sz w:val="24"/>
                <w:szCs w:val="24"/>
              </w:rPr>
              <w:t>Policy amended</w:t>
            </w:r>
            <w:r w:rsidR="00A70D4F" w:rsidRPr="001F73B7">
              <w:rPr>
                <w:rFonts w:ascii="Arial" w:hAnsi="Arial" w:cs="Arial"/>
                <w:sz w:val="24"/>
                <w:szCs w:val="24"/>
              </w:rPr>
              <w:t>. Section 7.</w:t>
            </w:r>
          </w:p>
        </w:tc>
        <w:tc>
          <w:tcPr>
            <w:tcW w:w="3293" w:type="dxa"/>
            <w:shd w:val="clear" w:color="auto" w:fill="auto"/>
          </w:tcPr>
          <w:p w14:paraId="0477DBA7" w14:textId="77777777" w:rsidR="003118BF" w:rsidRPr="001F73B7" w:rsidRDefault="003118BF" w:rsidP="003118BF">
            <w:pPr>
              <w:pStyle w:val="BodyText"/>
              <w:spacing w:before="6"/>
              <w:rPr>
                <w:bCs/>
              </w:rPr>
            </w:pPr>
            <w:r w:rsidRPr="001F73B7">
              <w:rPr>
                <w:bCs/>
              </w:rPr>
              <w:t>This Policy is available on our website alongside the Housing Ombudsman’s Complaints Code and our Self-Assessment against the Code.</w:t>
            </w:r>
          </w:p>
          <w:p w14:paraId="2BF94127" w14:textId="77777777" w:rsidR="00EB5DC1" w:rsidRPr="001F73B7" w:rsidRDefault="00EB5DC1" w:rsidP="003118BF">
            <w:pPr>
              <w:rPr>
                <w:rFonts w:ascii="Arial" w:hAnsi="Arial" w:cs="Arial"/>
                <w:sz w:val="24"/>
                <w:szCs w:val="24"/>
              </w:rPr>
            </w:pPr>
          </w:p>
        </w:tc>
      </w:tr>
      <w:tr w:rsidR="00D41BE6" w:rsidRPr="00EB5DC1" w14:paraId="19A82FF0" w14:textId="77777777" w:rsidTr="00F26040">
        <w:tc>
          <w:tcPr>
            <w:tcW w:w="1177" w:type="dxa"/>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tcPr>
          <w:p w14:paraId="3E65AF1B" w14:textId="054940C9" w:rsidR="00EB5DC1" w:rsidRPr="00EB5DC1" w:rsidRDefault="00EF7325" w:rsidP="00140ACF">
            <w:pPr>
              <w:jc w:val="center"/>
              <w:rPr>
                <w:rFonts w:ascii="Arial" w:hAnsi="Arial" w:cs="Arial"/>
                <w:sz w:val="24"/>
                <w:szCs w:val="24"/>
              </w:rPr>
            </w:pPr>
            <w:r>
              <w:rPr>
                <w:rFonts w:ascii="Arial" w:hAnsi="Arial" w:cs="Arial"/>
                <w:sz w:val="24"/>
                <w:szCs w:val="24"/>
              </w:rPr>
              <w:t>Yes</w:t>
            </w:r>
          </w:p>
        </w:tc>
        <w:tc>
          <w:tcPr>
            <w:tcW w:w="3827" w:type="dxa"/>
          </w:tcPr>
          <w:p w14:paraId="5DFB847C" w14:textId="07BB8351" w:rsidR="00EB5DC1" w:rsidRPr="00EB5DC1" w:rsidRDefault="003B02E3" w:rsidP="00F26040">
            <w:pPr>
              <w:rPr>
                <w:rFonts w:ascii="Arial" w:hAnsi="Arial" w:cs="Arial"/>
                <w:sz w:val="24"/>
                <w:szCs w:val="24"/>
              </w:rPr>
            </w:pPr>
            <w:r>
              <w:rPr>
                <w:rFonts w:ascii="Arial" w:hAnsi="Arial" w:cs="Arial"/>
                <w:sz w:val="24"/>
                <w:szCs w:val="24"/>
              </w:rPr>
              <w:t>Included in the Complaints Policy.</w:t>
            </w:r>
          </w:p>
        </w:tc>
        <w:tc>
          <w:tcPr>
            <w:tcW w:w="3293" w:type="dxa"/>
          </w:tcPr>
          <w:p w14:paraId="1516758C" w14:textId="02B9695E" w:rsidR="00EB5DC1" w:rsidRPr="00EB5DC1" w:rsidRDefault="00B27601" w:rsidP="003B02E3">
            <w:pPr>
              <w:rPr>
                <w:rFonts w:ascii="Arial" w:hAnsi="Arial" w:cs="Arial"/>
                <w:sz w:val="24"/>
                <w:szCs w:val="24"/>
              </w:rPr>
            </w:pPr>
            <w:r w:rsidRPr="00B27601">
              <w:rPr>
                <w:rFonts w:ascii="Arial" w:hAnsi="Arial" w:cs="Arial"/>
                <w:sz w:val="24"/>
                <w:szCs w:val="24"/>
              </w:rPr>
              <w:t xml:space="preserve">We will accept complaints from a resident’s advocate or representative when the resident has confirmed they would like that person to act on their behalf. </w:t>
            </w:r>
          </w:p>
        </w:tc>
      </w:tr>
      <w:tr w:rsidR="00D41BE6" w:rsidRPr="00EB5DC1" w14:paraId="2EBF6C5A" w14:textId="77777777" w:rsidTr="00F26040">
        <w:tc>
          <w:tcPr>
            <w:tcW w:w="1177" w:type="dxa"/>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tcPr>
          <w:p w14:paraId="071136B2" w14:textId="12A223DD" w:rsidR="00EB5DC1" w:rsidRPr="00EB5DC1" w:rsidRDefault="00A12637" w:rsidP="00140ACF">
            <w:pPr>
              <w:jc w:val="center"/>
              <w:rPr>
                <w:rFonts w:ascii="Arial" w:hAnsi="Arial" w:cs="Arial"/>
                <w:sz w:val="24"/>
                <w:szCs w:val="24"/>
              </w:rPr>
            </w:pPr>
            <w:r>
              <w:rPr>
                <w:rFonts w:ascii="Arial" w:hAnsi="Arial" w:cs="Arial"/>
                <w:sz w:val="24"/>
                <w:szCs w:val="24"/>
              </w:rPr>
              <w:t>Yes</w:t>
            </w:r>
          </w:p>
        </w:tc>
        <w:tc>
          <w:tcPr>
            <w:tcW w:w="3827" w:type="dxa"/>
          </w:tcPr>
          <w:p w14:paraId="3A6BEF9B" w14:textId="4CBC21AB" w:rsidR="00EB5DC1" w:rsidRPr="00EB5DC1" w:rsidRDefault="006F0B4C" w:rsidP="006F0B4C">
            <w:pPr>
              <w:rPr>
                <w:rFonts w:ascii="Arial" w:hAnsi="Arial" w:cs="Arial"/>
                <w:sz w:val="24"/>
                <w:szCs w:val="24"/>
              </w:rPr>
            </w:pPr>
            <w:r w:rsidRPr="006F0B4C">
              <w:rPr>
                <w:rFonts w:ascii="Arial" w:hAnsi="Arial" w:cs="Arial"/>
                <w:sz w:val="24"/>
                <w:szCs w:val="24"/>
              </w:rPr>
              <w:t>The Complaints Policy is on our website</w:t>
            </w:r>
            <w:r>
              <w:rPr>
                <w:rFonts w:ascii="Arial" w:hAnsi="Arial" w:cs="Arial"/>
                <w:sz w:val="24"/>
                <w:szCs w:val="24"/>
              </w:rPr>
              <w:t xml:space="preserve"> </w:t>
            </w:r>
            <w:r w:rsidRPr="006F0B4C">
              <w:rPr>
                <w:rFonts w:ascii="Arial" w:hAnsi="Arial" w:cs="Arial"/>
                <w:sz w:val="24"/>
                <w:szCs w:val="24"/>
              </w:rPr>
              <w:t xml:space="preserve">and is available on noticeboards. </w:t>
            </w:r>
          </w:p>
        </w:tc>
        <w:tc>
          <w:tcPr>
            <w:tcW w:w="3293" w:type="dxa"/>
          </w:tcPr>
          <w:p w14:paraId="59D3D5D7" w14:textId="4330440C" w:rsidR="00EB5DC1" w:rsidRPr="006D5BC1" w:rsidRDefault="006121A2" w:rsidP="00F26040">
            <w:pPr>
              <w:rPr>
                <w:rFonts w:ascii="Arial" w:hAnsi="Arial" w:cs="Arial"/>
                <w:color w:val="FF0000"/>
                <w:sz w:val="24"/>
                <w:szCs w:val="24"/>
              </w:rPr>
            </w:pPr>
            <w:r>
              <w:rPr>
                <w:rFonts w:ascii="Arial" w:hAnsi="Arial" w:cs="Arial"/>
                <w:sz w:val="24"/>
                <w:szCs w:val="24"/>
              </w:rPr>
              <w:t>The Policy contains the Ombudsman’s contact details</w:t>
            </w:r>
            <w:r w:rsidR="00486D69">
              <w:rPr>
                <w:rFonts w:ascii="Arial" w:hAnsi="Arial" w:cs="Arial"/>
                <w:sz w:val="24"/>
                <w:szCs w:val="24"/>
              </w:rPr>
              <w:t xml:space="preserve"> as does the</w:t>
            </w:r>
            <w:r>
              <w:rPr>
                <w:rFonts w:ascii="Arial" w:hAnsi="Arial" w:cs="Arial"/>
                <w:sz w:val="24"/>
                <w:szCs w:val="24"/>
              </w:rPr>
              <w:t xml:space="preserve">. Complaints, </w:t>
            </w:r>
            <w:r w:rsidR="00486D69">
              <w:rPr>
                <w:rFonts w:ascii="Arial" w:hAnsi="Arial" w:cs="Arial"/>
                <w:sz w:val="24"/>
                <w:szCs w:val="24"/>
              </w:rPr>
              <w:t>compliments,</w:t>
            </w:r>
            <w:r w:rsidR="006D5BC1">
              <w:rPr>
                <w:rFonts w:ascii="Arial" w:hAnsi="Arial" w:cs="Arial"/>
                <w:sz w:val="24"/>
                <w:szCs w:val="24"/>
              </w:rPr>
              <w:t xml:space="preserve"> an</w:t>
            </w:r>
            <w:r w:rsidR="00486D69">
              <w:rPr>
                <w:rFonts w:ascii="Arial" w:hAnsi="Arial" w:cs="Arial"/>
                <w:sz w:val="24"/>
                <w:szCs w:val="24"/>
              </w:rPr>
              <w:t>d</w:t>
            </w:r>
            <w:r w:rsidR="006D5BC1">
              <w:rPr>
                <w:rFonts w:ascii="Arial" w:hAnsi="Arial" w:cs="Arial"/>
                <w:sz w:val="24"/>
                <w:szCs w:val="24"/>
              </w:rPr>
              <w:t xml:space="preserve"> suggestions leaflet</w:t>
            </w:r>
            <w:r w:rsidR="00486D69">
              <w:rPr>
                <w:rFonts w:ascii="Arial" w:hAnsi="Arial" w:cs="Arial"/>
                <w:sz w:val="24"/>
                <w:szCs w:val="24"/>
              </w:rPr>
              <w:t xml:space="preserve">. Both are </w:t>
            </w:r>
            <w:r w:rsidR="006D5BC1">
              <w:rPr>
                <w:rFonts w:ascii="Arial" w:hAnsi="Arial" w:cs="Arial"/>
                <w:sz w:val="24"/>
                <w:szCs w:val="24"/>
              </w:rPr>
              <w:t>published on</w:t>
            </w:r>
            <w:r w:rsidR="00486D69">
              <w:rPr>
                <w:rFonts w:ascii="Arial" w:hAnsi="Arial" w:cs="Arial"/>
                <w:sz w:val="24"/>
                <w:szCs w:val="24"/>
              </w:rPr>
              <w:t xml:space="preserve"> the website</w:t>
            </w:r>
            <w:r w:rsidR="006D5BC1">
              <w:rPr>
                <w:rFonts w:ascii="Arial" w:hAnsi="Arial" w:cs="Arial"/>
                <w:sz w:val="24"/>
                <w:szCs w:val="24"/>
              </w:rPr>
              <w:t xml:space="preserve">. </w:t>
            </w:r>
          </w:p>
        </w:tc>
      </w:tr>
    </w:tbl>
    <w:p w14:paraId="66B973B1" w14:textId="4723703D" w:rsidR="002B4327" w:rsidRDefault="002B4327">
      <w:pPr>
        <w:rPr>
          <w:rFonts w:ascii="Arial" w:hAnsi="Arial" w:cs="Arial"/>
          <w:sz w:val="24"/>
          <w:szCs w:val="24"/>
        </w:rPr>
      </w:pPr>
    </w:p>
    <w:p w14:paraId="1B66EE0D" w14:textId="5A3D01B0" w:rsidR="00EB5DC1" w:rsidRDefault="00EB5DC1" w:rsidP="00EB5DC1">
      <w:pPr>
        <w:pStyle w:val="Heading1"/>
        <w:spacing w:after="120"/>
        <w:rPr>
          <w:rFonts w:cs="Arial"/>
          <w:szCs w:val="24"/>
        </w:rPr>
      </w:pPr>
      <w:r>
        <w:rPr>
          <w:rFonts w:cs="Arial"/>
          <w:szCs w:val="24"/>
        </w:rPr>
        <w:t>Section 4: Complaint Handling Staff</w:t>
      </w:r>
      <w:r w:rsidR="007B5BCC">
        <w:rPr>
          <w:rFonts w:cs="Arial"/>
          <w:szCs w:val="24"/>
        </w:rPr>
        <w:t xml:space="preserve"> </w:t>
      </w:r>
      <w:r w:rsidR="0017602A">
        <w:rPr>
          <w:rFonts w:cs="Arial"/>
          <w:szCs w:val="24"/>
        </w:rPr>
        <w:t xml:space="preserve">who will </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8"/>
        <w:gridCol w:w="4444"/>
        <w:gridCol w:w="1332"/>
        <w:gridCol w:w="3755"/>
        <w:gridCol w:w="3239"/>
      </w:tblGrid>
      <w:tr w:rsidR="00EB5DC1" w:rsidRPr="00EB5DC1" w14:paraId="4128D103" w14:textId="77777777" w:rsidTr="00D9470D">
        <w:tc>
          <w:tcPr>
            <w:tcW w:w="1177" w:type="dxa"/>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tcPr>
          <w:p w14:paraId="79DC6828" w14:textId="77777777" w:rsidR="00EB5DC1" w:rsidRPr="00EB5DC1" w:rsidRDefault="00EB5DC1" w:rsidP="00D9470D">
            <w:pPr>
              <w:jc w:val="center"/>
              <w:rPr>
                <w:rFonts w:ascii="Arial" w:hAnsi="Arial" w:cs="Arial"/>
                <w:sz w:val="24"/>
                <w:szCs w:val="24"/>
              </w:rPr>
            </w:pPr>
            <w:r w:rsidRPr="00EB5DC1">
              <w:rPr>
                <w:rFonts w:ascii="Arial" w:hAnsi="Arial" w:cs="Arial"/>
                <w:sz w:val="24"/>
                <w:szCs w:val="24"/>
              </w:rPr>
              <w:t>Evidence</w:t>
            </w:r>
          </w:p>
        </w:tc>
        <w:tc>
          <w:tcPr>
            <w:tcW w:w="3293" w:type="dxa"/>
          </w:tcPr>
          <w:p w14:paraId="1794C3D0" w14:textId="77777777" w:rsidR="00EB5DC1" w:rsidRPr="00EB5DC1" w:rsidRDefault="00EB5DC1" w:rsidP="00D9470D">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F73B7">
        <w:tc>
          <w:tcPr>
            <w:tcW w:w="1177" w:type="dxa"/>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tcPr>
          <w:p w14:paraId="23ABC55E" w14:textId="60CB3713" w:rsidR="00EB5DC1" w:rsidRPr="00EB5DC1" w:rsidRDefault="00EB5DC1" w:rsidP="00D9470D">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tc>
        <w:tc>
          <w:tcPr>
            <w:tcW w:w="1340" w:type="dxa"/>
          </w:tcPr>
          <w:p w14:paraId="0FBF62CB" w14:textId="4A3E210C" w:rsidR="00EB5DC1" w:rsidRPr="00EB5DC1" w:rsidRDefault="00220552" w:rsidP="00140ACF">
            <w:pPr>
              <w:jc w:val="center"/>
              <w:rPr>
                <w:rFonts w:ascii="Arial" w:hAnsi="Arial" w:cs="Arial"/>
                <w:sz w:val="24"/>
                <w:szCs w:val="24"/>
              </w:rPr>
            </w:pPr>
            <w:r w:rsidRPr="00144D5D">
              <w:rPr>
                <w:rFonts w:ascii="Arial" w:hAnsi="Arial" w:cs="Arial"/>
                <w:sz w:val="24"/>
                <w:szCs w:val="24"/>
              </w:rPr>
              <w:t>Yes</w:t>
            </w:r>
          </w:p>
        </w:tc>
        <w:tc>
          <w:tcPr>
            <w:tcW w:w="3827" w:type="dxa"/>
            <w:shd w:val="clear" w:color="auto" w:fill="auto"/>
          </w:tcPr>
          <w:p w14:paraId="3C3DCFB3" w14:textId="231EABE2" w:rsidR="00EB5DC1" w:rsidRPr="00EB5DC1" w:rsidRDefault="00924CF3" w:rsidP="00D9470D">
            <w:pPr>
              <w:rPr>
                <w:rFonts w:ascii="Arial" w:hAnsi="Arial" w:cs="Arial"/>
                <w:sz w:val="24"/>
                <w:szCs w:val="24"/>
              </w:rPr>
            </w:pPr>
            <w:r>
              <w:rPr>
                <w:rFonts w:ascii="Arial" w:hAnsi="Arial" w:cs="Arial"/>
                <w:sz w:val="24"/>
                <w:szCs w:val="24"/>
              </w:rPr>
              <w:t xml:space="preserve">Due to our staff </w:t>
            </w:r>
            <w:r w:rsidR="00186F12">
              <w:rPr>
                <w:rFonts w:ascii="Arial" w:hAnsi="Arial" w:cs="Arial"/>
                <w:sz w:val="24"/>
                <w:szCs w:val="24"/>
              </w:rPr>
              <w:t>team size</w:t>
            </w:r>
            <w:r w:rsidR="0017602A">
              <w:rPr>
                <w:rFonts w:ascii="Arial" w:hAnsi="Arial" w:cs="Arial"/>
                <w:sz w:val="24"/>
                <w:szCs w:val="24"/>
              </w:rPr>
              <w:t>,</w:t>
            </w:r>
            <w:r w:rsidR="00186F12">
              <w:rPr>
                <w:rFonts w:ascii="Arial" w:hAnsi="Arial" w:cs="Arial"/>
                <w:sz w:val="24"/>
                <w:szCs w:val="24"/>
              </w:rPr>
              <w:t xml:space="preserve"> we do not have a dedicated complaints team. Our Admin team receive </w:t>
            </w:r>
            <w:r w:rsidR="0017602A">
              <w:rPr>
                <w:rFonts w:ascii="Arial" w:hAnsi="Arial" w:cs="Arial"/>
                <w:sz w:val="24"/>
                <w:szCs w:val="24"/>
              </w:rPr>
              <w:t>residents’</w:t>
            </w:r>
            <w:r w:rsidR="00186F12">
              <w:rPr>
                <w:rFonts w:ascii="Arial" w:hAnsi="Arial" w:cs="Arial"/>
                <w:sz w:val="24"/>
                <w:szCs w:val="24"/>
              </w:rPr>
              <w:t xml:space="preserve"> complaints and if these cannot be resolved at the point of</w:t>
            </w:r>
            <w:r w:rsidR="004A430D">
              <w:rPr>
                <w:rFonts w:ascii="Arial" w:hAnsi="Arial" w:cs="Arial"/>
                <w:sz w:val="24"/>
                <w:szCs w:val="24"/>
              </w:rPr>
              <w:t xml:space="preserve"> </w:t>
            </w:r>
            <w:r w:rsidR="00186F12">
              <w:rPr>
                <w:rFonts w:ascii="Arial" w:hAnsi="Arial" w:cs="Arial"/>
                <w:sz w:val="24"/>
                <w:szCs w:val="24"/>
              </w:rPr>
              <w:t>complaint</w:t>
            </w:r>
            <w:r w:rsidR="004A430D">
              <w:rPr>
                <w:rFonts w:ascii="Arial" w:hAnsi="Arial" w:cs="Arial"/>
                <w:sz w:val="24"/>
                <w:szCs w:val="24"/>
              </w:rPr>
              <w:t xml:space="preserve">, or if the resident requests it, it will be treated as </w:t>
            </w:r>
            <w:r w:rsidR="0017602A">
              <w:rPr>
                <w:rFonts w:ascii="Arial" w:hAnsi="Arial" w:cs="Arial"/>
                <w:sz w:val="24"/>
                <w:szCs w:val="24"/>
              </w:rPr>
              <w:t>a formal</w:t>
            </w:r>
            <w:r w:rsidR="004A430D">
              <w:rPr>
                <w:rFonts w:ascii="Arial" w:hAnsi="Arial" w:cs="Arial"/>
                <w:sz w:val="24"/>
                <w:szCs w:val="24"/>
              </w:rPr>
              <w:t xml:space="preserve"> complaint and give to the </w:t>
            </w:r>
            <w:r w:rsidR="0017602A">
              <w:rPr>
                <w:rFonts w:ascii="Arial" w:hAnsi="Arial" w:cs="Arial"/>
                <w:sz w:val="24"/>
                <w:szCs w:val="24"/>
              </w:rPr>
              <w:t>appropriate member of staff</w:t>
            </w:r>
            <w:r w:rsidR="00085AE9">
              <w:rPr>
                <w:rFonts w:ascii="Arial" w:hAnsi="Arial" w:cs="Arial"/>
                <w:sz w:val="24"/>
                <w:szCs w:val="24"/>
              </w:rPr>
              <w:t xml:space="preserve">, who will act as the impartial </w:t>
            </w:r>
            <w:r w:rsidR="007F2464">
              <w:rPr>
                <w:rFonts w:ascii="Arial" w:hAnsi="Arial" w:cs="Arial"/>
                <w:sz w:val="24"/>
                <w:szCs w:val="24"/>
              </w:rPr>
              <w:t>investigating</w:t>
            </w:r>
            <w:r w:rsidR="00085AE9">
              <w:rPr>
                <w:rFonts w:ascii="Arial" w:hAnsi="Arial" w:cs="Arial"/>
                <w:sz w:val="24"/>
                <w:szCs w:val="24"/>
              </w:rPr>
              <w:t xml:space="preserve"> complaints officer</w:t>
            </w:r>
            <w:r w:rsidR="007F2464">
              <w:rPr>
                <w:rFonts w:ascii="Arial" w:hAnsi="Arial" w:cs="Arial"/>
                <w:sz w:val="24"/>
                <w:szCs w:val="24"/>
              </w:rPr>
              <w:t>.</w:t>
            </w:r>
            <w:r w:rsidR="00166A18">
              <w:rPr>
                <w:rFonts w:ascii="Arial" w:hAnsi="Arial" w:cs="Arial"/>
                <w:sz w:val="24"/>
                <w:szCs w:val="24"/>
              </w:rPr>
              <w:t xml:space="preserve"> </w:t>
            </w:r>
            <w:r w:rsidR="001F73B7">
              <w:rPr>
                <w:rFonts w:ascii="Arial" w:hAnsi="Arial" w:cs="Arial"/>
                <w:sz w:val="24"/>
                <w:szCs w:val="24"/>
              </w:rPr>
              <w:t>The Admin team</w:t>
            </w:r>
            <w:r w:rsidR="00166A18">
              <w:rPr>
                <w:rFonts w:ascii="Arial" w:hAnsi="Arial" w:cs="Arial"/>
                <w:sz w:val="24"/>
                <w:szCs w:val="24"/>
              </w:rPr>
              <w:t xml:space="preserve"> oversees</w:t>
            </w:r>
            <w:r w:rsidR="007B5BCC">
              <w:rPr>
                <w:rFonts w:ascii="Arial" w:hAnsi="Arial" w:cs="Arial"/>
                <w:sz w:val="24"/>
                <w:szCs w:val="24"/>
              </w:rPr>
              <w:t xml:space="preserve"> all complaints received and ensures responses are sent in accordance with timelines.</w:t>
            </w:r>
          </w:p>
        </w:tc>
        <w:tc>
          <w:tcPr>
            <w:tcW w:w="3293" w:type="dxa"/>
            <w:shd w:val="clear" w:color="auto" w:fill="auto"/>
          </w:tcPr>
          <w:p w14:paraId="5B909E96" w14:textId="665852C9" w:rsidR="00EB5DC1" w:rsidRDefault="007F2464" w:rsidP="00D9470D">
            <w:pPr>
              <w:rPr>
                <w:rFonts w:ascii="Arial" w:hAnsi="Arial" w:cs="Arial"/>
                <w:sz w:val="24"/>
                <w:szCs w:val="24"/>
              </w:rPr>
            </w:pPr>
            <w:r>
              <w:rPr>
                <w:rFonts w:ascii="Arial" w:hAnsi="Arial" w:cs="Arial"/>
                <w:sz w:val="24"/>
                <w:szCs w:val="24"/>
              </w:rPr>
              <w:t xml:space="preserve">The CEO is the </w:t>
            </w:r>
            <w:r w:rsidRPr="007F2464">
              <w:rPr>
                <w:rFonts w:ascii="Arial" w:hAnsi="Arial" w:cs="Arial"/>
                <w:sz w:val="24"/>
                <w:szCs w:val="24"/>
              </w:rPr>
              <w:t>senior lead person</w:t>
            </w:r>
            <w:r>
              <w:rPr>
                <w:rFonts w:ascii="Arial" w:hAnsi="Arial" w:cs="Arial"/>
                <w:sz w:val="24"/>
                <w:szCs w:val="24"/>
              </w:rPr>
              <w:t xml:space="preserve">, </w:t>
            </w:r>
            <w:r w:rsidRPr="007F2464">
              <w:rPr>
                <w:rFonts w:ascii="Arial" w:hAnsi="Arial" w:cs="Arial"/>
                <w:sz w:val="24"/>
                <w:szCs w:val="24"/>
              </w:rPr>
              <w:t xml:space="preserve">accountable </w:t>
            </w:r>
            <w:r w:rsidR="00220552" w:rsidRPr="007F2464">
              <w:rPr>
                <w:rFonts w:ascii="Arial" w:hAnsi="Arial" w:cs="Arial"/>
                <w:sz w:val="24"/>
                <w:szCs w:val="24"/>
              </w:rPr>
              <w:t>for complaint</w:t>
            </w:r>
            <w:r w:rsidRPr="007F2464">
              <w:rPr>
                <w:rFonts w:ascii="Arial" w:hAnsi="Arial" w:cs="Arial"/>
                <w:sz w:val="24"/>
                <w:szCs w:val="24"/>
              </w:rPr>
              <w:t xml:space="preserve"> handling</w:t>
            </w:r>
            <w:r w:rsidR="006E0366">
              <w:rPr>
                <w:rFonts w:ascii="Arial" w:hAnsi="Arial" w:cs="Arial"/>
                <w:sz w:val="24"/>
                <w:szCs w:val="24"/>
              </w:rPr>
              <w:t xml:space="preserve"> who assesses </w:t>
            </w:r>
            <w:r w:rsidRPr="007F2464">
              <w:rPr>
                <w:rFonts w:ascii="Arial" w:hAnsi="Arial" w:cs="Arial"/>
                <w:sz w:val="24"/>
                <w:szCs w:val="24"/>
              </w:rPr>
              <w:t>any themes or trends to identify potential systemic issues, serious risks, or policies and procedures that require revision.</w:t>
            </w:r>
          </w:p>
          <w:p w14:paraId="2A55EA95" w14:textId="169EC1D7" w:rsidR="00144D5D" w:rsidRPr="005D0AD3" w:rsidRDefault="00144D5D" w:rsidP="00D9470D">
            <w:pPr>
              <w:rPr>
                <w:rFonts w:ascii="Arial" w:hAnsi="Arial" w:cs="Arial"/>
                <w:color w:val="FF0000"/>
                <w:sz w:val="24"/>
                <w:szCs w:val="24"/>
              </w:rPr>
            </w:pPr>
          </w:p>
        </w:tc>
      </w:tr>
      <w:tr w:rsidR="00EB5DC1" w:rsidRPr="00EB5DC1" w14:paraId="411EF4D3" w14:textId="77777777" w:rsidTr="001F73B7">
        <w:tc>
          <w:tcPr>
            <w:tcW w:w="1177" w:type="dxa"/>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tcPr>
          <w:p w14:paraId="045AD7F0" w14:textId="35A51DAE" w:rsidR="00EB5DC1" w:rsidRPr="00EB5DC1" w:rsidRDefault="00EB5DC1" w:rsidP="00D9470D">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tc>
        <w:tc>
          <w:tcPr>
            <w:tcW w:w="1340" w:type="dxa"/>
          </w:tcPr>
          <w:p w14:paraId="2C1AB2C8" w14:textId="4526F8D0" w:rsidR="00EB5DC1" w:rsidRPr="00EB5DC1" w:rsidRDefault="002F7573" w:rsidP="00140ACF">
            <w:pPr>
              <w:jc w:val="center"/>
              <w:rPr>
                <w:rFonts w:ascii="Arial" w:hAnsi="Arial" w:cs="Arial"/>
                <w:sz w:val="24"/>
                <w:szCs w:val="24"/>
              </w:rPr>
            </w:pPr>
            <w:r>
              <w:rPr>
                <w:rFonts w:ascii="Arial" w:hAnsi="Arial" w:cs="Arial"/>
                <w:sz w:val="24"/>
                <w:szCs w:val="24"/>
              </w:rPr>
              <w:t>Yes</w:t>
            </w:r>
          </w:p>
        </w:tc>
        <w:tc>
          <w:tcPr>
            <w:tcW w:w="3827" w:type="dxa"/>
            <w:shd w:val="clear" w:color="auto" w:fill="auto"/>
          </w:tcPr>
          <w:p w14:paraId="17497D06" w14:textId="315EC504" w:rsidR="00EB5DC1" w:rsidRPr="00EB5DC1" w:rsidRDefault="001D71A3" w:rsidP="00D9470D">
            <w:pPr>
              <w:rPr>
                <w:rFonts w:ascii="Arial" w:hAnsi="Arial" w:cs="Arial"/>
                <w:sz w:val="24"/>
                <w:szCs w:val="24"/>
              </w:rPr>
            </w:pPr>
            <w:r>
              <w:rPr>
                <w:rFonts w:ascii="Arial" w:hAnsi="Arial" w:cs="Arial"/>
                <w:sz w:val="24"/>
                <w:szCs w:val="24"/>
              </w:rPr>
              <w:t>Complaint</w:t>
            </w:r>
            <w:r w:rsidR="001F73B7">
              <w:rPr>
                <w:rFonts w:ascii="Arial" w:hAnsi="Arial" w:cs="Arial"/>
                <w:sz w:val="24"/>
                <w:szCs w:val="24"/>
              </w:rPr>
              <w:t>s are r</w:t>
            </w:r>
            <w:r>
              <w:rPr>
                <w:rFonts w:ascii="Arial" w:hAnsi="Arial" w:cs="Arial"/>
                <w:sz w:val="24"/>
                <w:szCs w:val="24"/>
              </w:rPr>
              <w:t>espo</w:t>
            </w:r>
            <w:r w:rsidR="001F73B7">
              <w:rPr>
                <w:rFonts w:ascii="Arial" w:hAnsi="Arial" w:cs="Arial"/>
                <w:sz w:val="24"/>
                <w:szCs w:val="24"/>
              </w:rPr>
              <w:t>nded to promptly within timescales</w:t>
            </w:r>
            <w:r>
              <w:rPr>
                <w:rFonts w:ascii="Arial" w:hAnsi="Arial" w:cs="Arial"/>
                <w:sz w:val="24"/>
                <w:szCs w:val="24"/>
              </w:rPr>
              <w:t>.</w:t>
            </w:r>
            <w:r w:rsidR="001F73B7">
              <w:rPr>
                <w:rFonts w:ascii="Arial" w:hAnsi="Arial" w:cs="Arial"/>
                <w:sz w:val="24"/>
                <w:szCs w:val="24"/>
              </w:rPr>
              <w:t xml:space="preserve"> </w:t>
            </w:r>
          </w:p>
        </w:tc>
        <w:tc>
          <w:tcPr>
            <w:tcW w:w="3293" w:type="dxa"/>
            <w:shd w:val="clear" w:color="auto" w:fill="auto"/>
          </w:tcPr>
          <w:p w14:paraId="794E04E6" w14:textId="6BC47443" w:rsidR="00EB5DC1" w:rsidRPr="00EB5DC1" w:rsidRDefault="001F73B7" w:rsidP="00D9470D">
            <w:pPr>
              <w:rPr>
                <w:rFonts w:ascii="Arial" w:hAnsi="Arial" w:cs="Arial"/>
                <w:sz w:val="24"/>
                <w:szCs w:val="24"/>
              </w:rPr>
            </w:pPr>
            <w:r>
              <w:rPr>
                <w:rFonts w:ascii="Arial" w:hAnsi="Arial" w:cs="Arial"/>
                <w:sz w:val="24"/>
                <w:szCs w:val="24"/>
              </w:rPr>
              <w:t>If the complaints officer experiences any obstacles they have direct access to the CEO.</w:t>
            </w:r>
          </w:p>
        </w:tc>
      </w:tr>
      <w:tr w:rsidR="00EB5DC1" w:rsidRPr="00EB5DC1" w14:paraId="67FE80E1" w14:textId="77777777" w:rsidTr="00971D66">
        <w:tc>
          <w:tcPr>
            <w:tcW w:w="1177" w:type="dxa"/>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w:t>
            </w:r>
            <w:r>
              <w:lastRenderedPageBreak/>
              <w:t xml:space="preserve">staff must be suitably trained in the importance of complaint handling. It is important that complaints </w:t>
            </w:r>
            <w:r w:rsidRPr="008254CC">
              <w:t>are seen as a core service and must be resourced to handle complaints effectively</w:t>
            </w:r>
          </w:p>
        </w:tc>
        <w:tc>
          <w:tcPr>
            <w:tcW w:w="1340" w:type="dxa"/>
          </w:tcPr>
          <w:p w14:paraId="3BEF4EED" w14:textId="77777777" w:rsidR="00EB5DC1" w:rsidRPr="00EB5DC1" w:rsidRDefault="00EB5DC1" w:rsidP="00140ACF">
            <w:pPr>
              <w:jc w:val="center"/>
              <w:rPr>
                <w:rFonts w:ascii="Arial" w:hAnsi="Arial" w:cs="Arial"/>
                <w:sz w:val="24"/>
                <w:szCs w:val="24"/>
              </w:rPr>
            </w:pPr>
          </w:p>
        </w:tc>
        <w:tc>
          <w:tcPr>
            <w:tcW w:w="3827" w:type="dxa"/>
            <w:shd w:val="clear" w:color="auto" w:fill="auto"/>
          </w:tcPr>
          <w:p w14:paraId="66B3A1BA" w14:textId="20558AFB" w:rsidR="007B5BCC" w:rsidRPr="002F7573" w:rsidRDefault="005B376C" w:rsidP="00D9470D">
            <w:pPr>
              <w:rPr>
                <w:rFonts w:ascii="Arial" w:hAnsi="Arial" w:cs="Arial"/>
                <w:color w:val="FF0000"/>
                <w:sz w:val="24"/>
                <w:szCs w:val="24"/>
              </w:rPr>
            </w:pPr>
            <w:r>
              <w:rPr>
                <w:rFonts w:ascii="Arial" w:hAnsi="Arial" w:cs="Arial"/>
                <w:sz w:val="24"/>
                <w:szCs w:val="24"/>
              </w:rPr>
              <w:t>The</w:t>
            </w:r>
            <w:r w:rsidR="00765A56" w:rsidRPr="00971D66">
              <w:rPr>
                <w:rFonts w:ascii="Arial" w:hAnsi="Arial" w:cs="Arial"/>
                <w:sz w:val="24"/>
                <w:szCs w:val="24"/>
              </w:rPr>
              <w:t xml:space="preserve"> </w:t>
            </w:r>
            <w:r>
              <w:rPr>
                <w:rFonts w:ascii="Arial" w:hAnsi="Arial" w:cs="Arial"/>
                <w:sz w:val="24"/>
                <w:szCs w:val="24"/>
              </w:rPr>
              <w:t>admin</w:t>
            </w:r>
            <w:r w:rsidR="00765A56" w:rsidRPr="00971D66">
              <w:rPr>
                <w:rFonts w:ascii="Arial" w:hAnsi="Arial" w:cs="Arial"/>
                <w:sz w:val="24"/>
                <w:szCs w:val="24"/>
              </w:rPr>
              <w:t xml:space="preserve"> team complete training on complaints handling.</w:t>
            </w:r>
          </w:p>
        </w:tc>
        <w:tc>
          <w:tcPr>
            <w:tcW w:w="3293" w:type="dxa"/>
            <w:shd w:val="clear" w:color="auto" w:fill="auto"/>
          </w:tcPr>
          <w:p w14:paraId="14504F4A" w14:textId="79719459" w:rsidR="00EB5DC1" w:rsidRPr="00EB5DC1" w:rsidRDefault="005B376C" w:rsidP="00D9470D">
            <w:pPr>
              <w:rPr>
                <w:rFonts w:ascii="Arial" w:hAnsi="Arial" w:cs="Arial"/>
                <w:sz w:val="24"/>
                <w:szCs w:val="24"/>
              </w:rPr>
            </w:pPr>
            <w:r>
              <w:rPr>
                <w:rFonts w:ascii="Arial" w:hAnsi="Arial" w:cs="Arial"/>
                <w:sz w:val="24"/>
                <w:szCs w:val="24"/>
              </w:rPr>
              <w:t>The admin</w:t>
            </w:r>
            <w:r w:rsidR="00765A56">
              <w:rPr>
                <w:rFonts w:ascii="Arial" w:hAnsi="Arial" w:cs="Arial"/>
                <w:sz w:val="24"/>
                <w:szCs w:val="24"/>
              </w:rPr>
              <w:t xml:space="preserve"> team </w:t>
            </w:r>
            <w:r w:rsidR="00971D66">
              <w:rPr>
                <w:rFonts w:ascii="Arial" w:hAnsi="Arial" w:cs="Arial"/>
                <w:sz w:val="24"/>
                <w:szCs w:val="24"/>
              </w:rPr>
              <w:t xml:space="preserve">utilise the Housing Ombudsman </w:t>
            </w:r>
            <w:r w:rsidR="00971D66">
              <w:rPr>
                <w:rFonts w:ascii="Arial" w:hAnsi="Arial" w:cs="Arial"/>
                <w:sz w:val="24"/>
                <w:szCs w:val="24"/>
              </w:rPr>
              <w:lastRenderedPageBreak/>
              <w:t xml:space="preserve">website and their learning and insight reports. </w:t>
            </w:r>
          </w:p>
        </w:tc>
      </w:tr>
    </w:tbl>
    <w:p w14:paraId="315FA388" w14:textId="77777777" w:rsidR="006F0B4C" w:rsidRDefault="006F0B4C" w:rsidP="00EB5DC1">
      <w:pPr>
        <w:pStyle w:val="Heading1"/>
        <w:spacing w:after="120"/>
        <w:rPr>
          <w:rFonts w:cs="Arial"/>
          <w:szCs w:val="24"/>
        </w:rPr>
      </w:pPr>
    </w:p>
    <w:p w14:paraId="135BD1CF" w14:textId="4794C53E"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52"/>
        <w:gridCol w:w="1332"/>
        <w:gridCol w:w="3749"/>
        <w:gridCol w:w="3238"/>
      </w:tblGrid>
      <w:tr w:rsidR="00EB5DC1" w:rsidRPr="00EB5DC1" w14:paraId="13284A29" w14:textId="77777777" w:rsidTr="00911000">
        <w:tc>
          <w:tcPr>
            <w:tcW w:w="1177" w:type="dxa"/>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2" w:type="dxa"/>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9" w:type="dxa"/>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8" w:type="dxa"/>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911000">
        <w:tc>
          <w:tcPr>
            <w:tcW w:w="1177" w:type="dxa"/>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452" w:type="dxa"/>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tcPr>
          <w:p w14:paraId="19C35082" w14:textId="20144BA3" w:rsidR="00EB5DC1" w:rsidRPr="00EB5DC1" w:rsidRDefault="008D0F4D" w:rsidP="00140ACF">
            <w:pPr>
              <w:jc w:val="center"/>
              <w:rPr>
                <w:rFonts w:ascii="Arial" w:hAnsi="Arial" w:cs="Arial"/>
                <w:sz w:val="24"/>
                <w:szCs w:val="24"/>
              </w:rPr>
            </w:pPr>
            <w:r>
              <w:rPr>
                <w:rFonts w:ascii="Arial" w:hAnsi="Arial" w:cs="Arial"/>
                <w:sz w:val="24"/>
                <w:szCs w:val="24"/>
              </w:rPr>
              <w:t>Yes</w:t>
            </w:r>
          </w:p>
        </w:tc>
        <w:tc>
          <w:tcPr>
            <w:tcW w:w="3749" w:type="dxa"/>
          </w:tcPr>
          <w:p w14:paraId="74F45973" w14:textId="4970E993" w:rsidR="00EB5DC1" w:rsidRPr="00EB5DC1" w:rsidRDefault="00DF4B40" w:rsidP="00006C9E">
            <w:pPr>
              <w:rPr>
                <w:rFonts w:ascii="Arial" w:hAnsi="Arial" w:cs="Arial"/>
                <w:sz w:val="24"/>
                <w:szCs w:val="24"/>
              </w:rPr>
            </w:pPr>
            <w:r>
              <w:rPr>
                <w:rFonts w:ascii="Arial" w:hAnsi="Arial" w:cs="Arial"/>
                <w:sz w:val="24"/>
                <w:szCs w:val="24"/>
              </w:rPr>
              <w:t>Complaints Policy</w:t>
            </w:r>
            <w:r w:rsidR="00006C9E">
              <w:rPr>
                <w:rFonts w:ascii="Arial" w:hAnsi="Arial" w:cs="Arial"/>
                <w:sz w:val="24"/>
                <w:szCs w:val="24"/>
              </w:rPr>
              <w:t>.</w:t>
            </w:r>
          </w:p>
        </w:tc>
        <w:tc>
          <w:tcPr>
            <w:tcW w:w="3238" w:type="dxa"/>
          </w:tcPr>
          <w:p w14:paraId="5D1882E4" w14:textId="3DC730BF" w:rsidR="00EB5DC1" w:rsidRPr="00EB5DC1" w:rsidRDefault="00C12F89" w:rsidP="00006C9E">
            <w:pPr>
              <w:rPr>
                <w:rFonts w:ascii="Arial" w:hAnsi="Arial" w:cs="Arial"/>
                <w:sz w:val="24"/>
                <w:szCs w:val="24"/>
              </w:rPr>
            </w:pPr>
            <w:r>
              <w:rPr>
                <w:rFonts w:ascii="Arial" w:hAnsi="Arial" w:cs="Arial"/>
                <w:sz w:val="24"/>
                <w:szCs w:val="24"/>
              </w:rPr>
              <w:t>The Policy c</w:t>
            </w:r>
            <w:r w:rsidR="00006C9E">
              <w:rPr>
                <w:rFonts w:ascii="Arial" w:hAnsi="Arial" w:cs="Arial"/>
                <w:sz w:val="24"/>
                <w:szCs w:val="24"/>
              </w:rPr>
              <w:t xml:space="preserve">an be viewed on </w:t>
            </w:r>
            <w:r>
              <w:rPr>
                <w:rFonts w:ascii="Arial" w:hAnsi="Arial" w:cs="Arial"/>
                <w:sz w:val="24"/>
                <w:szCs w:val="24"/>
              </w:rPr>
              <w:t xml:space="preserve">our </w:t>
            </w:r>
            <w:r w:rsidR="00006C9E">
              <w:rPr>
                <w:rFonts w:ascii="Arial" w:hAnsi="Arial" w:cs="Arial"/>
                <w:sz w:val="24"/>
                <w:szCs w:val="24"/>
              </w:rPr>
              <w:t>website.</w:t>
            </w:r>
          </w:p>
        </w:tc>
      </w:tr>
      <w:tr w:rsidR="00EB5DC1" w:rsidRPr="00EB5DC1" w14:paraId="67EBA549" w14:textId="77777777" w:rsidTr="00911000">
        <w:tc>
          <w:tcPr>
            <w:tcW w:w="1177" w:type="dxa"/>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452" w:type="dxa"/>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tcPr>
          <w:p w14:paraId="38B43656" w14:textId="539185B9" w:rsidR="00EB5DC1" w:rsidRPr="00EB5DC1" w:rsidRDefault="008D0F4D" w:rsidP="00140ACF">
            <w:pPr>
              <w:jc w:val="center"/>
              <w:rPr>
                <w:rFonts w:ascii="Arial" w:hAnsi="Arial" w:cs="Arial"/>
                <w:sz w:val="24"/>
                <w:szCs w:val="24"/>
              </w:rPr>
            </w:pPr>
            <w:r>
              <w:rPr>
                <w:rFonts w:ascii="Arial" w:hAnsi="Arial" w:cs="Arial"/>
                <w:sz w:val="24"/>
                <w:szCs w:val="24"/>
              </w:rPr>
              <w:t>Yes</w:t>
            </w:r>
          </w:p>
        </w:tc>
        <w:tc>
          <w:tcPr>
            <w:tcW w:w="3749" w:type="dxa"/>
          </w:tcPr>
          <w:p w14:paraId="7495469F" w14:textId="50DAA7F2" w:rsidR="00EB5DC1" w:rsidRPr="00EB5DC1" w:rsidRDefault="00E9637E" w:rsidP="00006C9E">
            <w:pPr>
              <w:rPr>
                <w:rFonts w:ascii="Arial" w:hAnsi="Arial" w:cs="Arial"/>
                <w:sz w:val="24"/>
                <w:szCs w:val="24"/>
              </w:rPr>
            </w:pPr>
            <w:r>
              <w:rPr>
                <w:rFonts w:ascii="Arial" w:hAnsi="Arial" w:cs="Arial"/>
                <w:sz w:val="24"/>
                <w:szCs w:val="24"/>
              </w:rPr>
              <w:t>Complaints Policy.</w:t>
            </w:r>
          </w:p>
        </w:tc>
        <w:tc>
          <w:tcPr>
            <w:tcW w:w="3238" w:type="dxa"/>
          </w:tcPr>
          <w:p w14:paraId="1DC3499C" w14:textId="1DD04802" w:rsidR="00EB5DC1" w:rsidRPr="00EB5DC1" w:rsidRDefault="0078278F" w:rsidP="00006C9E">
            <w:pPr>
              <w:rPr>
                <w:rFonts w:ascii="Arial" w:hAnsi="Arial" w:cs="Arial"/>
                <w:sz w:val="24"/>
                <w:szCs w:val="24"/>
              </w:rPr>
            </w:pPr>
            <w:r w:rsidRPr="0078278F">
              <w:rPr>
                <w:rFonts w:ascii="Arial" w:hAnsi="Arial" w:cs="Arial"/>
                <w:sz w:val="24"/>
                <w:szCs w:val="24"/>
              </w:rPr>
              <w:t>2 stage complaint procedure</w:t>
            </w:r>
            <w:r w:rsidR="00C12F89">
              <w:rPr>
                <w:rFonts w:ascii="Arial" w:hAnsi="Arial" w:cs="Arial"/>
                <w:sz w:val="24"/>
                <w:szCs w:val="24"/>
              </w:rPr>
              <w:t xml:space="preserve"> in place</w:t>
            </w:r>
          </w:p>
        </w:tc>
      </w:tr>
      <w:tr w:rsidR="00821F86" w:rsidRPr="00EB5DC1" w14:paraId="7A2375FA" w14:textId="77777777" w:rsidTr="00911000">
        <w:tc>
          <w:tcPr>
            <w:tcW w:w="1177" w:type="dxa"/>
          </w:tcPr>
          <w:p w14:paraId="5630C386" w14:textId="21F67660" w:rsidR="00821F86" w:rsidRPr="00EB5DC1" w:rsidRDefault="00821F86" w:rsidP="00821F86">
            <w:pPr>
              <w:jc w:val="center"/>
              <w:rPr>
                <w:rFonts w:ascii="Arial" w:hAnsi="Arial" w:cs="Arial"/>
                <w:sz w:val="24"/>
                <w:szCs w:val="24"/>
              </w:rPr>
            </w:pPr>
            <w:r>
              <w:rPr>
                <w:rFonts w:ascii="Arial" w:hAnsi="Arial" w:cs="Arial"/>
                <w:sz w:val="24"/>
                <w:szCs w:val="24"/>
              </w:rPr>
              <w:t>5.3</w:t>
            </w:r>
          </w:p>
        </w:tc>
        <w:tc>
          <w:tcPr>
            <w:tcW w:w="4452" w:type="dxa"/>
          </w:tcPr>
          <w:p w14:paraId="27C9DC00" w14:textId="748BA9FD" w:rsidR="00821F86" w:rsidRPr="00EB5DC1" w:rsidRDefault="00821F86" w:rsidP="00821F86">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tcPr>
          <w:p w14:paraId="0609AA32" w14:textId="697174F3" w:rsidR="00821F86" w:rsidRPr="00EB5DC1" w:rsidRDefault="00821F86" w:rsidP="00821F86">
            <w:pPr>
              <w:jc w:val="center"/>
              <w:rPr>
                <w:rFonts w:ascii="Arial" w:hAnsi="Arial" w:cs="Arial"/>
                <w:sz w:val="24"/>
                <w:szCs w:val="24"/>
              </w:rPr>
            </w:pPr>
            <w:r>
              <w:rPr>
                <w:rFonts w:ascii="Arial" w:hAnsi="Arial" w:cs="Arial"/>
                <w:sz w:val="24"/>
                <w:szCs w:val="24"/>
              </w:rPr>
              <w:t>Yes</w:t>
            </w:r>
          </w:p>
        </w:tc>
        <w:tc>
          <w:tcPr>
            <w:tcW w:w="3749" w:type="dxa"/>
          </w:tcPr>
          <w:p w14:paraId="3BD2EA80" w14:textId="68A15850" w:rsidR="00821F86" w:rsidRPr="00EB5DC1" w:rsidRDefault="00821F86" w:rsidP="00821F86">
            <w:pPr>
              <w:rPr>
                <w:rFonts w:ascii="Arial" w:hAnsi="Arial" w:cs="Arial"/>
                <w:sz w:val="24"/>
                <w:szCs w:val="24"/>
              </w:rPr>
            </w:pPr>
            <w:r>
              <w:rPr>
                <w:rFonts w:ascii="Arial" w:hAnsi="Arial" w:cs="Arial"/>
                <w:sz w:val="24"/>
                <w:szCs w:val="24"/>
              </w:rPr>
              <w:t>Complaints Policy.</w:t>
            </w:r>
          </w:p>
        </w:tc>
        <w:tc>
          <w:tcPr>
            <w:tcW w:w="3238" w:type="dxa"/>
          </w:tcPr>
          <w:p w14:paraId="257AFC08" w14:textId="24D81B0A" w:rsidR="00821F86" w:rsidRPr="00EB5DC1" w:rsidRDefault="00821F86" w:rsidP="00821F86">
            <w:pPr>
              <w:rPr>
                <w:rFonts w:ascii="Arial" w:hAnsi="Arial" w:cs="Arial"/>
                <w:sz w:val="24"/>
                <w:szCs w:val="24"/>
              </w:rPr>
            </w:pPr>
            <w:r w:rsidRPr="0078278F">
              <w:rPr>
                <w:rFonts w:ascii="Arial" w:hAnsi="Arial" w:cs="Arial"/>
                <w:sz w:val="24"/>
                <w:szCs w:val="24"/>
              </w:rPr>
              <w:t>2 stage complaint procedure</w:t>
            </w:r>
            <w:r w:rsidR="00194117">
              <w:rPr>
                <w:rFonts w:ascii="Arial" w:hAnsi="Arial" w:cs="Arial"/>
                <w:sz w:val="24"/>
                <w:szCs w:val="24"/>
              </w:rPr>
              <w:t xml:space="preserve"> in place</w:t>
            </w:r>
            <w:r>
              <w:rPr>
                <w:rFonts w:ascii="Arial" w:hAnsi="Arial" w:cs="Arial"/>
                <w:sz w:val="24"/>
                <w:szCs w:val="24"/>
              </w:rPr>
              <w:t>.</w:t>
            </w:r>
          </w:p>
        </w:tc>
      </w:tr>
      <w:tr w:rsidR="00DF1ED8" w:rsidRPr="00EB5DC1" w14:paraId="01FE23FF" w14:textId="77777777" w:rsidTr="002C42A3">
        <w:tc>
          <w:tcPr>
            <w:tcW w:w="1177" w:type="dxa"/>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452" w:type="dxa"/>
          </w:tcPr>
          <w:p w14:paraId="51052CB5" w14:textId="682C2C55" w:rsidR="002B4327" w:rsidRPr="00EB5DC1" w:rsidRDefault="00F6720A" w:rsidP="006F0B4C">
            <w:pPr>
              <w:pStyle w:val="NoSpacing"/>
              <w:numPr>
                <w:ilvl w:val="0"/>
                <w:numId w:val="0"/>
              </w:numPr>
              <w:spacing w:after="120"/>
            </w:pPr>
            <w:r>
              <w:rPr>
                <w:rStyle w:val="normaltextrun"/>
                <w:color w:val="000000"/>
                <w:shd w:val="clear" w:color="auto" w:fill="FFFFFF"/>
              </w:rPr>
              <w:t xml:space="preserve">Where a landlord’s complaint response is handled by a third party (e.g. a </w:t>
            </w:r>
            <w:r>
              <w:rPr>
                <w:rStyle w:val="normaltextrun"/>
                <w:color w:val="000000"/>
                <w:shd w:val="clear" w:color="auto" w:fill="FFFFFF"/>
              </w:rPr>
              <w:lastRenderedPageBreak/>
              <w:t>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tc>
        <w:tc>
          <w:tcPr>
            <w:tcW w:w="1332" w:type="dxa"/>
          </w:tcPr>
          <w:p w14:paraId="4E910BEC" w14:textId="0B705671" w:rsidR="00DF1ED8" w:rsidRPr="00EB5DC1" w:rsidRDefault="00697AF9" w:rsidP="00140ACF">
            <w:pPr>
              <w:jc w:val="center"/>
              <w:rPr>
                <w:rFonts w:ascii="Arial" w:hAnsi="Arial" w:cs="Arial"/>
                <w:sz w:val="24"/>
                <w:szCs w:val="24"/>
              </w:rPr>
            </w:pPr>
            <w:r>
              <w:rPr>
                <w:rFonts w:ascii="Arial" w:hAnsi="Arial" w:cs="Arial"/>
                <w:sz w:val="24"/>
                <w:szCs w:val="24"/>
              </w:rPr>
              <w:lastRenderedPageBreak/>
              <w:t>Yes</w:t>
            </w:r>
          </w:p>
        </w:tc>
        <w:tc>
          <w:tcPr>
            <w:tcW w:w="3749" w:type="dxa"/>
            <w:shd w:val="clear" w:color="auto" w:fill="auto"/>
          </w:tcPr>
          <w:p w14:paraId="2D83335A" w14:textId="1C329C7F" w:rsidR="00DF1ED8" w:rsidRPr="002C42A3" w:rsidRDefault="00FC4214" w:rsidP="00006C9E">
            <w:pPr>
              <w:rPr>
                <w:rFonts w:ascii="Arial" w:hAnsi="Arial" w:cs="Arial"/>
                <w:sz w:val="24"/>
                <w:szCs w:val="24"/>
              </w:rPr>
            </w:pPr>
            <w:r w:rsidRPr="002C42A3">
              <w:rPr>
                <w:rFonts w:ascii="Arial" w:hAnsi="Arial" w:cs="Arial"/>
                <w:sz w:val="24"/>
                <w:szCs w:val="24"/>
              </w:rPr>
              <w:t>Section 4, Complaints Policy</w:t>
            </w:r>
            <w:r w:rsidR="002C42A3">
              <w:rPr>
                <w:rFonts w:ascii="Arial" w:hAnsi="Arial" w:cs="Arial"/>
                <w:sz w:val="24"/>
                <w:szCs w:val="24"/>
              </w:rPr>
              <w:t>.</w:t>
            </w:r>
          </w:p>
        </w:tc>
        <w:tc>
          <w:tcPr>
            <w:tcW w:w="3238" w:type="dxa"/>
            <w:shd w:val="clear" w:color="auto" w:fill="auto"/>
          </w:tcPr>
          <w:p w14:paraId="1D55DCA3" w14:textId="77777777" w:rsidR="00DF1ED8" w:rsidRPr="002C42A3" w:rsidRDefault="00DF1ED8" w:rsidP="00006C9E">
            <w:pPr>
              <w:rPr>
                <w:rFonts w:ascii="Arial" w:hAnsi="Arial" w:cs="Arial"/>
                <w:sz w:val="24"/>
                <w:szCs w:val="24"/>
              </w:rPr>
            </w:pPr>
          </w:p>
        </w:tc>
      </w:tr>
      <w:tr w:rsidR="00DF1ED8" w:rsidRPr="00EB5DC1" w14:paraId="11B8688B" w14:textId="77777777" w:rsidTr="002C42A3">
        <w:tc>
          <w:tcPr>
            <w:tcW w:w="1177" w:type="dxa"/>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452" w:type="dxa"/>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32" w:type="dxa"/>
          </w:tcPr>
          <w:p w14:paraId="18396168" w14:textId="46F948E7" w:rsidR="00DF1ED8" w:rsidRPr="00EB5DC1" w:rsidRDefault="00697AF9" w:rsidP="00140ACF">
            <w:pPr>
              <w:jc w:val="center"/>
              <w:rPr>
                <w:rFonts w:ascii="Arial" w:hAnsi="Arial" w:cs="Arial"/>
                <w:sz w:val="24"/>
                <w:szCs w:val="24"/>
              </w:rPr>
            </w:pPr>
            <w:r>
              <w:rPr>
                <w:rFonts w:ascii="Arial" w:hAnsi="Arial" w:cs="Arial"/>
                <w:sz w:val="24"/>
                <w:szCs w:val="24"/>
              </w:rPr>
              <w:t>Yes</w:t>
            </w:r>
          </w:p>
        </w:tc>
        <w:tc>
          <w:tcPr>
            <w:tcW w:w="3749" w:type="dxa"/>
            <w:shd w:val="clear" w:color="auto" w:fill="auto"/>
          </w:tcPr>
          <w:p w14:paraId="6C5A891A" w14:textId="6018A82A" w:rsidR="00DF1ED8" w:rsidRPr="002C42A3" w:rsidRDefault="002C42A3" w:rsidP="00E92C06">
            <w:pPr>
              <w:rPr>
                <w:rFonts w:ascii="Arial" w:hAnsi="Arial" w:cs="Arial"/>
                <w:sz w:val="24"/>
                <w:szCs w:val="24"/>
              </w:rPr>
            </w:pPr>
            <w:r>
              <w:rPr>
                <w:rFonts w:ascii="Arial" w:hAnsi="Arial" w:cs="Arial"/>
                <w:sz w:val="24"/>
                <w:szCs w:val="24"/>
              </w:rPr>
              <w:t>In our communications with third parties we refer them to the Housing Ombudsman Code.</w:t>
            </w:r>
          </w:p>
        </w:tc>
        <w:tc>
          <w:tcPr>
            <w:tcW w:w="3238" w:type="dxa"/>
            <w:shd w:val="clear" w:color="auto" w:fill="auto"/>
          </w:tcPr>
          <w:p w14:paraId="684A9EBB" w14:textId="77777777" w:rsidR="00DF1ED8" w:rsidRPr="002C42A3" w:rsidRDefault="00DF1ED8" w:rsidP="00E92C06">
            <w:pPr>
              <w:rPr>
                <w:rFonts w:ascii="Arial" w:hAnsi="Arial" w:cs="Arial"/>
                <w:sz w:val="24"/>
                <w:szCs w:val="24"/>
              </w:rPr>
            </w:pPr>
          </w:p>
        </w:tc>
      </w:tr>
      <w:tr w:rsidR="00DF1ED8" w:rsidRPr="00EB5DC1" w14:paraId="7EF91CAC" w14:textId="77777777" w:rsidTr="00911000">
        <w:tc>
          <w:tcPr>
            <w:tcW w:w="1177" w:type="dxa"/>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452" w:type="dxa"/>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tcPr>
          <w:p w14:paraId="3F998616" w14:textId="0993AD48" w:rsidR="00DF1ED8" w:rsidRPr="00EB5DC1" w:rsidRDefault="008C077F" w:rsidP="00140ACF">
            <w:pPr>
              <w:jc w:val="center"/>
              <w:rPr>
                <w:rFonts w:ascii="Arial" w:hAnsi="Arial" w:cs="Arial"/>
                <w:sz w:val="24"/>
                <w:szCs w:val="24"/>
              </w:rPr>
            </w:pPr>
            <w:r>
              <w:rPr>
                <w:rFonts w:ascii="Arial" w:hAnsi="Arial" w:cs="Arial"/>
                <w:sz w:val="24"/>
                <w:szCs w:val="24"/>
              </w:rPr>
              <w:t>Yes</w:t>
            </w:r>
          </w:p>
        </w:tc>
        <w:tc>
          <w:tcPr>
            <w:tcW w:w="3749" w:type="dxa"/>
          </w:tcPr>
          <w:p w14:paraId="7FB9DA59" w14:textId="30590C52" w:rsidR="00DF1ED8" w:rsidRPr="00EB5DC1" w:rsidRDefault="00E92C06" w:rsidP="00E92C06">
            <w:pPr>
              <w:rPr>
                <w:rFonts w:ascii="Arial" w:hAnsi="Arial" w:cs="Arial"/>
                <w:sz w:val="24"/>
                <w:szCs w:val="24"/>
              </w:rPr>
            </w:pPr>
            <w:r>
              <w:rPr>
                <w:rFonts w:ascii="Arial" w:hAnsi="Arial" w:cs="Arial"/>
                <w:sz w:val="24"/>
                <w:szCs w:val="24"/>
              </w:rPr>
              <w:t>Section 7, Complaints Policy.</w:t>
            </w:r>
          </w:p>
        </w:tc>
        <w:tc>
          <w:tcPr>
            <w:tcW w:w="3238" w:type="dxa"/>
          </w:tcPr>
          <w:p w14:paraId="17FA78CD" w14:textId="77777777" w:rsidR="00DF1ED8" w:rsidRPr="00EB5DC1" w:rsidRDefault="00DF1ED8" w:rsidP="00E92C06">
            <w:pPr>
              <w:rPr>
                <w:rFonts w:ascii="Arial" w:hAnsi="Arial" w:cs="Arial"/>
                <w:sz w:val="24"/>
                <w:szCs w:val="24"/>
              </w:rPr>
            </w:pPr>
          </w:p>
        </w:tc>
      </w:tr>
      <w:tr w:rsidR="00F36320" w:rsidRPr="00EB5DC1" w14:paraId="663EFC93" w14:textId="77777777" w:rsidTr="00AF4752">
        <w:tc>
          <w:tcPr>
            <w:tcW w:w="1177" w:type="dxa"/>
          </w:tcPr>
          <w:p w14:paraId="72DBE93F" w14:textId="68DF2F46" w:rsidR="00F36320" w:rsidRPr="00EB5DC1" w:rsidRDefault="00F36320" w:rsidP="00F36320">
            <w:pPr>
              <w:jc w:val="center"/>
              <w:rPr>
                <w:rFonts w:ascii="Arial" w:hAnsi="Arial" w:cs="Arial"/>
                <w:sz w:val="24"/>
                <w:szCs w:val="24"/>
              </w:rPr>
            </w:pPr>
            <w:r>
              <w:rPr>
                <w:rFonts w:ascii="Arial" w:hAnsi="Arial" w:cs="Arial"/>
                <w:sz w:val="24"/>
                <w:szCs w:val="24"/>
              </w:rPr>
              <w:t>5.7</w:t>
            </w:r>
          </w:p>
        </w:tc>
        <w:tc>
          <w:tcPr>
            <w:tcW w:w="4452" w:type="dxa"/>
          </w:tcPr>
          <w:p w14:paraId="7990097F" w14:textId="3F9420F2" w:rsidR="00F36320" w:rsidRPr="00EB5DC1" w:rsidRDefault="00F36320" w:rsidP="00F36320">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tcPr>
          <w:p w14:paraId="25C957D5" w14:textId="18A1A9C2" w:rsidR="00F36320" w:rsidRPr="00EB5DC1" w:rsidRDefault="00F36320" w:rsidP="00F36320">
            <w:pPr>
              <w:jc w:val="center"/>
              <w:rPr>
                <w:rFonts w:ascii="Arial" w:hAnsi="Arial" w:cs="Arial"/>
                <w:sz w:val="24"/>
                <w:szCs w:val="24"/>
              </w:rPr>
            </w:pPr>
            <w:r>
              <w:rPr>
                <w:rFonts w:ascii="Arial" w:hAnsi="Arial" w:cs="Arial"/>
                <w:sz w:val="24"/>
                <w:szCs w:val="24"/>
              </w:rPr>
              <w:t>Yes</w:t>
            </w:r>
          </w:p>
        </w:tc>
        <w:tc>
          <w:tcPr>
            <w:tcW w:w="3749" w:type="dxa"/>
            <w:shd w:val="clear" w:color="auto" w:fill="auto"/>
          </w:tcPr>
          <w:p w14:paraId="383B423F" w14:textId="5080A56C" w:rsidR="00F36320" w:rsidRPr="00AF4752" w:rsidRDefault="00F36320" w:rsidP="00F36320">
            <w:pPr>
              <w:rPr>
                <w:rFonts w:ascii="Arial" w:hAnsi="Arial" w:cs="Arial"/>
                <w:sz w:val="24"/>
                <w:szCs w:val="24"/>
              </w:rPr>
            </w:pPr>
            <w:r w:rsidRPr="00AF4752">
              <w:rPr>
                <w:rFonts w:ascii="Arial" w:hAnsi="Arial" w:cs="Arial"/>
                <w:sz w:val="24"/>
                <w:szCs w:val="24"/>
              </w:rPr>
              <w:t>Section 7.1, Complaints Policy.</w:t>
            </w:r>
          </w:p>
        </w:tc>
        <w:tc>
          <w:tcPr>
            <w:tcW w:w="3238" w:type="dxa"/>
            <w:shd w:val="clear" w:color="auto" w:fill="auto"/>
          </w:tcPr>
          <w:p w14:paraId="546949BF" w14:textId="08BF2A80" w:rsidR="00F36320" w:rsidRPr="00AF4752" w:rsidRDefault="00F36320" w:rsidP="00F36320">
            <w:pPr>
              <w:rPr>
                <w:rFonts w:ascii="Arial" w:hAnsi="Arial" w:cs="Arial"/>
                <w:sz w:val="24"/>
                <w:szCs w:val="24"/>
              </w:rPr>
            </w:pPr>
            <w:r w:rsidRPr="00AF4752">
              <w:rPr>
                <w:rFonts w:ascii="Arial" w:hAnsi="Arial" w:cs="Arial"/>
                <w:sz w:val="24"/>
                <w:szCs w:val="24"/>
              </w:rPr>
              <w:t>Policy wording amended. Section 7.1.</w:t>
            </w:r>
          </w:p>
        </w:tc>
      </w:tr>
      <w:tr w:rsidR="00F36320" w:rsidRPr="00EB5DC1" w14:paraId="1AA67B25" w14:textId="77777777" w:rsidTr="00911000">
        <w:tc>
          <w:tcPr>
            <w:tcW w:w="1177" w:type="dxa"/>
          </w:tcPr>
          <w:p w14:paraId="774F82C0" w14:textId="2F0C5DBE" w:rsidR="00F36320" w:rsidRPr="00EB5DC1" w:rsidRDefault="00F36320" w:rsidP="00F36320">
            <w:pPr>
              <w:jc w:val="center"/>
              <w:rPr>
                <w:rFonts w:ascii="Arial" w:hAnsi="Arial" w:cs="Arial"/>
                <w:sz w:val="24"/>
                <w:szCs w:val="24"/>
              </w:rPr>
            </w:pPr>
            <w:r>
              <w:rPr>
                <w:rFonts w:ascii="Arial" w:hAnsi="Arial" w:cs="Arial"/>
                <w:sz w:val="24"/>
                <w:szCs w:val="24"/>
              </w:rPr>
              <w:t>5.8</w:t>
            </w:r>
          </w:p>
        </w:tc>
        <w:tc>
          <w:tcPr>
            <w:tcW w:w="4452" w:type="dxa"/>
          </w:tcPr>
          <w:p w14:paraId="1C30536F" w14:textId="77777777" w:rsidR="00F36320" w:rsidRDefault="00F36320" w:rsidP="00F36320">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F36320" w:rsidRDefault="00F36320" w:rsidP="00F36320">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have an open mind; </w:t>
            </w:r>
            <w:r>
              <w:rPr>
                <w:rStyle w:val="eop"/>
                <w:rFonts w:ascii="Arial" w:hAnsi="Arial" w:cs="Arial"/>
              </w:rPr>
              <w:t> </w:t>
            </w:r>
          </w:p>
          <w:p w14:paraId="0F416CC3" w14:textId="62D14E51" w:rsidR="00F36320" w:rsidRDefault="00F36320" w:rsidP="00F36320">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give the resident a fair chance to </w:t>
            </w:r>
            <w:r>
              <w:rPr>
                <w:rStyle w:val="normaltextrun"/>
                <w:rFonts w:ascii="Arial" w:hAnsi="Arial" w:cs="Arial"/>
              </w:rPr>
              <w:tab/>
              <w:t>set out their position; </w:t>
            </w:r>
            <w:r>
              <w:rPr>
                <w:rStyle w:val="eop"/>
                <w:rFonts w:ascii="Arial" w:hAnsi="Arial" w:cs="Arial"/>
              </w:rPr>
              <w:t> </w:t>
            </w:r>
          </w:p>
          <w:p w14:paraId="5BF63FD7" w14:textId="18118DD9" w:rsidR="00F36320" w:rsidRDefault="00F36320" w:rsidP="00F36320">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4057EDAC" w14:textId="3527EFE4" w:rsidR="00F36320" w:rsidRPr="00EB5DC1" w:rsidRDefault="00F36320" w:rsidP="00F36320">
            <w:pPr>
              <w:pStyle w:val="paragraph"/>
              <w:numPr>
                <w:ilvl w:val="0"/>
                <w:numId w:val="7"/>
              </w:numPr>
              <w:spacing w:before="0" w:beforeAutospacing="0" w:after="0" w:afterAutospacing="0"/>
              <w:ind w:left="0" w:firstLine="270"/>
              <w:textAlignment w:val="baseline"/>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tc>
        <w:tc>
          <w:tcPr>
            <w:tcW w:w="1332" w:type="dxa"/>
          </w:tcPr>
          <w:p w14:paraId="0845A4F2" w14:textId="6FE9080F" w:rsidR="00F36320" w:rsidRPr="00EB5DC1" w:rsidRDefault="00F36320" w:rsidP="00F36320">
            <w:pPr>
              <w:jc w:val="center"/>
              <w:rPr>
                <w:rFonts w:ascii="Arial" w:hAnsi="Arial" w:cs="Arial"/>
                <w:sz w:val="24"/>
                <w:szCs w:val="24"/>
              </w:rPr>
            </w:pPr>
            <w:r>
              <w:rPr>
                <w:rFonts w:ascii="Arial" w:hAnsi="Arial" w:cs="Arial"/>
                <w:sz w:val="24"/>
                <w:szCs w:val="24"/>
              </w:rPr>
              <w:lastRenderedPageBreak/>
              <w:t>Yes</w:t>
            </w:r>
          </w:p>
        </w:tc>
        <w:tc>
          <w:tcPr>
            <w:tcW w:w="3749" w:type="dxa"/>
          </w:tcPr>
          <w:p w14:paraId="72D599FF" w14:textId="4308578A" w:rsidR="00F36320" w:rsidRPr="00EB5DC1" w:rsidRDefault="00F36320" w:rsidP="00F36320">
            <w:pPr>
              <w:rPr>
                <w:rFonts w:ascii="Arial" w:hAnsi="Arial" w:cs="Arial"/>
                <w:sz w:val="24"/>
                <w:szCs w:val="24"/>
              </w:rPr>
            </w:pPr>
            <w:r>
              <w:rPr>
                <w:rFonts w:ascii="Arial" w:hAnsi="Arial" w:cs="Arial"/>
                <w:sz w:val="24"/>
                <w:szCs w:val="24"/>
              </w:rPr>
              <w:t>In place through complaints procedure.</w:t>
            </w:r>
          </w:p>
        </w:tc>
        <w:tc>
          <w:tcPr>
            <w:tcW w:w="3238" w:type="dxa"/>
          </w:tcPr>
          <w:p w14:paraId="0781D3C9" w14:textId="77777777" w:rsidR="00F36320" w:rsidRPr="00EB5DC1" w:rsidRDefault="00F36320" w:rsidP="00F36320">
            <w:pPr>
              <w:rPr>
                <w:rFonts w:ascii="Arial" w:hAnsi="Arial" w:cs="Arial"/>
                <w:sz w:val="24"/>
                <w:szCs w:val="24"/>
              </w:rPr>
            </w:pPr>
          </w:p>
        </w:tc>
      </w:tr>
      <w:tr w:rsidR="00F36320" w:rsidRPr="00EB5DC1" w14:paraId="6EA19A40" w14:textId="77777777" w:rsidTr="00B269FA">
        <w:tc>
          <w:tcPr>
            <w:tcW w:w="1177" w:type="dxa"/>
          </w:tcPr>
          <w:p w14:paraId="698D09DC" w14:textId="694BDFC5" w:rsidR="00F36320" w:rsidRPr="00EB5DC1" w:rsidRDefault="00F36320" w:rsidP="00F36320">
            <w:pPr>
              <w:jc w:val="center"/>
              <w:rPr>
                <w:rFonts w:ascii="Arial" w:hAnsi="Arial" w:cs="Arial"/>
                <w:sz w:val="24"/>
                <w:szCs w:val="24"/>
              </w:rPr>
            </w:pPr>
            <w:r>
              <w:rPr>
                <w:rFonts w:ascii="Arial" w:hAnsi="Arial" w:cs="Arial"/>
                <w:sz w:val="24"/>
                <w:szCs w:val="24"/>
              </w:rPr>
              <w:t>5.9</w:t>
            </w:r>
          </w:p>
        </w:tc>
        <w:tc>
          <w:tcPr>
            <w:tcW w:w="4452" w:type="dxa"/>
          </w:tcPr>
          <w:p w14:paraId="62C037BA" w14:textId="3EA162F4" w:rsidR="00F36320" w:rsidRPr="00EB5DC1" w:rsidRDefault="00F36320" w:rsidP="00F36320">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tcPr>
          <w:p w14:paraId="0326CF9D" w14:textId="443866AA" w:rsidR="00F36320" w:rsidRPr="00EB5DC1" w:rsidRDefault="00F36320" w:rsidP="00F36320">
            <w:pPr>
              <w:jc w:val="center"/>
              <w:rPr>
                <w:rFonts w:ascii="Arial" w:hAnsi="Arial" w:cs="Arial"/>
                <w:sz w:val="24"/>
                <w:szCs w:val="24"/>
              </w:rPr>
            </w:pPr>
            <w:r>
              <w:rPr>
                <w:rFonts w:ascii="Arial" w:hAnsi="Arial" w:cs="Arial"/>
                <w:sz w:val="24"/>
                <w:szCs w:val="24"/>
              </w:rPr>
              <w:t xml:space="preserve">Yes </w:t>
            </w:r>
          </w:p>
        </w:tc>
        <w:tc>
          <w:tcPr>
            <w:tcW w:w="3749" w:type="dxa"/>
            <w:shd w:val="clear" w:color="auto" w:fill="auto"/>
          </w:tcPr>
          <w:p w14:paraId="02F762E0" w14:textId="7F7C329B" w:rsidR="00F36320" w:rsidRPr="00B269FA" w:rsidRDefault="00CD41CD" w:rsidP="00F36320">
            <w:pPr>
              <w:rPr>
                <w:rFonts w:ascii="Arial" w:hAnsi="Arial" w:cs="Arial"/>
                <w:sz w:val="24"/>
                <w:szCs w:val="24"/>
              </w:rPr>
            </w:pPr>
            <w:r w:rsidRPr="00B269FA">
              <w:rPr>
                <w:rFonts w:ascii="Arial" w:hAnsi="Arial" w:cs="Arial"/>
                <w:sz w:val="24"/>
                <w:szCs w:val="24"/>
              </w:rPr>
              <w:t xml:space="preserve">Included in the Complaints Policy, </w:t>
            </w:r>
            <w:r w:rsidR="00B269FA" w:rsidRPr="00B269FA">
              <w:rPr>
                <w:rFonts w:ascii="Arial" w:hAnsi="Arial" w:cs="Arial"/>
                <w:sz w:val="24"/>
                <w:szCs w:val="24"/>
              </w:rPr>
              <w:t>section 2.</w:t>
            </w:r>
          </w:p>
        </w:tc>
        <w:tc>
          <w:tcPr>
            <w:tcW w:w="3238" w:type="dxa"/>
            <w:shd w:val="clear" w:color="auto" w:fill="auto"/>
          </w:tcPr>
          <w:p w14:paraId="6798DEA0" w14:textId="77777777" w:rsidR="00F36320" w:rsidRPr="00B269FA" w:rsidRDefault="00F36320" w:rsidP="00F36320">
            <w:pPr>
              <w:rPr>
                <w:rFonts w:ascii="Arial" w:hAnsi="Arial" w:cs="Arial"/>
                <w:sz w:val="24"/>
                <w:szCs w:val="24"/>
              </w:rPr>
            </w:pPr>
          </w:p>
        </w:tc>
      </w:tr>
      <w:tr w:rsidR="00F36320" w:rsidRPr="00EB5DC1" w14:paraId="6EBD88B3" w14:textId="77777777" w:rsidTr="00C31122">
        <w:tc>
          <w:tcPr>
            <w:tcW w:w="1177" w:type="dxa"/>
          </w:tcPr>
          <w:p w14:paraId="31992D06" w14:textId="3F73E480" w:rsidR="00F36320" w:rsidRPr="00EB5DC1" w:rsidRDefault="00F36320" w:rsidP="00F36320">
            <w:pPr>
              <w:jc w:val="center"/>
              <w:rPr>
                <w:rFonts w:ascii="Arial" w:hAnsi="Arial" w:cs="Arial"/>
                <w:sz w:val="24"/>
                <w:szCs w:val="24"/>
              </w:rPr>
            </w:pPr>
            <w:r>
              <w:rPr>
                <w:rFonts w:ascii="Arial" w:hAnsi="Arial" w:cs="Arial"/>
                <w:sz w:val="24"/>
                <w:szCs w:val="24"/>
              </w:rPr>
              <w:t>5.10</w:t>
            </w:r>
          </w:p>
        </w:tc>
        <w:tc>
          <w:tcPr>
            <w:tcW w:w="4452" w:type="dxa"/>
          </w:tcPr>
          <w:p w14:paraId="5C61010A" w14:textId="075FCF2A" w:rsidR="00F36320" w:rsidRPr="00EB5DC1" w:rsidRDefault="00F36320" w:rsidP="00F36320">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32" w:type="dxa"/>
          </w:tcPr>
          <w:p w14:paraId="1071CFE0" w14:textId="40F16A86" w:rsidR="00F36320" w:rsidRPr="00EB5DC1" w:rsidRDefault="00F36320" w:rsidP="00F36320">
            <w:pPr>
              <w:jc w:val="center"/>
              <w:rPr>
                <w:rFonts w:ascii="Arial" w:hAnsi="Arial" w:cs="Arial"/>
                <w:sz w:val="24"/>
                <w:szCs w:val="24"/>
              </w:rPr>
            </w:pPr>
            <w:r>
              <w:rPr>
                <w:rFonts w:ascii="Arial" w:hAnsi="Arial" w:cs="Arial"/>
                <w:sz w:val="24"/>
                <w:szCs w:val="24"/>
              </w:rPr>
              <w:t>Yes</w:t>
            </w:r>
          </w:p>
        </w:tc>
        <w:tc>
          <w:tcPr>
            <w:tcW w:w="3749" w:type="dxa"/>
            <w:shd w:val="clear" w:color="auto" w:fill="auto"/>
          </w:tcPr>
          <w:p w14:paraId="08C83EB7" w14:textId="77777777" w:rsidR="00F36320" w:rsidRDefault="00F36320" w:rsidP="00F36320">
            <w:pPr>
              <w:rPr>
                <w:rFonts w:ascii="Arial" w:hAnsi="Arial" w:cs="Arial"/>
                <w:sz w:val="24"/>
                <w:szCs w:val="24"/>
              </w:rPr>
            </w:pPr>
            <w:r>
              <w:rPr>
                <w:rFonts w:ascii="Arial" w:hAnsi="Arial" w:cs="Arial"/>
                <w:sz w:val="24"/>
                <w:szCs w:val="24"/>
              </w:rPr>
              <w:t>When requested reasonable adjustments will be made and recorded on the complaints case folder</w:t>
            </w:r>
            <w:r w:rsidR="006A583E">
              <w:rPr>
                <w:rFonts w:ascii="Arial" w:hAnsi="Arial" w:cs="Arial"/>
                <w:sz w:val="24"/>
                <w:szCs w:val="24"/>
              </w:rPr>
              <w:t xml:space="preserve"> and kept under review</w:t>
            </w:r>
            <w:r w:rsidR="007B5BCC">
              <w:rPr>
                <w:rFonts w:ascii="Arial" w:hAnsi="Arial" w:cs="Arial"/>
                <w:sz w:val="24"/>
                <w:szCs w:val="24"/>
              </w:rPr>
              <w:t>.</w:t>
            </w:r>
          </w:p>
          <w:p w14:paraId="794085C9" w14:textId="514162E2" w:rsidR="00C31122" w:rsidRPr="00EB5DC1" w:rsidRDefault="00C31122" w:rsidP="00F36320">
            <w:pPr>
              <w:rPr>
                <w:rFonts w:ascii="Arial" w:hAnsi="Arial" w:cs="Arial"/>
                <w:sz w:val="24"/>
                <w:szCs w:val="24"/>
              </w:rPr>
            </w:pPr>
            <w:r>
              <w:rPr>
                <w:rFonts w:ascii="Arial" w:hAnsi="Arial" w:cs="Arial"/>
                <w:sz w:val="24"/>
                <w:szCs w:val="24"/>
              </w:rPr>
              <w:t>Section 1 of the Complaints Policy</w:t>
            </w:r>
            <w:r w:rsidR="008C490E">
              <w:rPr>
                <w:rFonts w:ascii="Arial" w:hAnsi="Arial" w:cs="Arial"/>
                <w:sz w:val="24"/>
                <w:szCs w:val="24"/>
              </w:rPr>
              <w:t>.</w:t>
            </w:r>
          </w:p>
        </w:tc>
        <w:tc>
          <w:tcPr>
            <w:tcW w:w="3238" w:type="dxa"/>
            <w:shd w:val="clear" w:color="auto" w:fill="auto"/>
          </w:tcPr>
          <w:p w14:paraId="3B595FD0" w14:textId="5AAE5347" w:rsidR="00F36320" w:rsidRPr="00D92AE8" w:rsidRDefault="00F36320" w:rsidP="00F36320">
            <w:pPr>
              <w:rPr>
                <w:rFonts w:ascii="Arial" w:hAnsi="Arial" w:cs="Arial"/>
                <w:color w:val="FF0000"/>
                <w:sz w:val="24"/>
                <w:szCs w:val="24"/>
              </w:rPr>
            </w:pPr>
          </w:p>
        </w:tc>
      </w:tr>
      <w:tr w:rsidR="00F36320" w:rsidRPr="00EB5DC1" w14:paraId="37AA8658" w14:textId="77777777" w:rsidTr="00911000">
        <w:tc>
          <w:tcPr>
            <w:tcW w:w="1177" w:type="dxa"/>
          </w:tcPr>
          <w:p w14:paraId="58273A92" w14:textId="11C5B6B9" w:rsidR="00F36320" w:rsidRPr="00EB5DC1" w:rsidRDefault="00F36320" w:rsidP="00F36320">
            <w:pPr>
              <w:jc w:val="center"/>
              <w:rPr>
                <w:rFonts w:ascii="Arial" w:hAnsi="Arial" w:cs="Arial"/>
                <w:sz w:val="24"/>
                <w:szCs w:val="24"/>
              </w:rPr>
            </w:pPr>
            <w:r>
              <w:rPr>
                <w:rFonts w:ascii="Arial" w:hAnsi="Arial" w:cs="Arial"/>
                <w:sz w:val="24"/>
                <w:szCs w:val="24"/>
              </w:rPr>
              <w:t>5.11</w:t>
            </w:r>
          </w:p>
        </w:tc>
        <w:tc>
          <w:tcPr>
            <w:tcW w:w="4452" w:type="dxa"/>
          </w:tcPr>
          <w:p w14:paraId="73FEE53B" w14:textId="149CA76C" w:rsidR="00F36320" w:rsidRPr="00EB5DC1" w:rsidRDefault="00F36320" w:rsidP="00F36320">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tcPr>
          <w:p w14:paraId="14ACF263" w14:textId="39337918" w:rsidR="00F36320" w:rsidRPr="00EB5DC1" w:rsidRDefault="00F36320" w:rsidP="00F36320">
            <w:pPr>
              <w:jc w:val="center"/>
              <w:rPr>
                <w:rFonts w:ascii="Arial" w:hAnsi="Arial" w:cs="Arial"/>
                <w:sz w:val="24"/>
                <w:szCs w:val="24"/>
              </w:rPr>
            </w:pPr>
            <w:r>
              <w:rPr>
                <w:rFonts w:ascii="Arial" w:hAnsi="Arial" w:cs="Arial"/>
                <w:sz w:val="24"/>
                <w:szCs w:val="24"/>
              </w:rPr>
              <w:t>Yes</w:t>
            </w:r>
          </w:p>
        </w:tc>
        <w:tc>
          <w:tcPr>
            <w:tcW w:w="3749" w:type="dxa"/>
          </w:tcPr>
          <w:p w14:paraId="49DB6D72" w14:textId="15A9A568" w:rsidR="00F36320" w:rsidRPr="00EB5DC1" w:rsidRDefault="00F36320" w:rsidP="00F36320">
            <w:pPr>
              <w:rPr>
                <w:rFonts w:ascii="Arial" w:hAnsi="Arial" w:cs="Arial"/>
                <w:sz w:val="24"/>
                <w:szCs w:val="24"/>
              </w:rPr>
            </w:pPr>
            <w:r>
              <w:rPr>
                <w:rFonts w:ascii="Arial" w:hAnsi="Arial" w:cs="Arial"/>
                <w:sz w:val="24"/>
                <w:szCs w:val="24"/>
              </w:rPr>
              <w:t>Included in the Complaints Policy, paragraph 5.2</w:t>
            </w:r>
          </w:p>
        </w:tc>
        <w:tc>
          <w:tcPr>
            <w:tcW w:w="3238" w:type="dxa"/>
          </w:tcPr>
          <w:p w14:paraId="02029213" w14:textId="7E2ED5D0" w:rsidR="00F36320" w:rsidRPr="00EB5DC1" w:rsidRDefault="00F36320" w:rsidP="00F36320">
            <w:pPr>
              <w:rPr>
                <w:rFonts w:ascii="Arial" w:hAnsi="Arial" w:cs="Arial"/>
                <w:sz w:val="24"/>
                <w:szCs w:val="24"/>
              </w:rPr>
            </w:pPr>
            <w:r>
              <w:rPr>
                <w:rFonts w:ascii="Arial" w:hAnsi="Arial" w:cs="Arial"/>
                <w:sz w:val="24"/>
                <w:szCs w:val="24"/>
              </w:rPr>
              <w:t>On deciding to change or stop the process, the Chief Executive will ensure the resident has received a clear explanation as to why the decision has been made and will inform them of their right to approach the Housing Ombudsman.</w:t>
            </w:r>
          </w:p>
        </w:tc>
      </w:tr>
      <w:tr w:rsidR="00F36320" w:rsidRPr="00EB5DC1" w14:paraId="40AB0D32" w14:textId="77777777" w:rsidTr="00FF1131">
        <w:trPr>
          <w:trHeight w:val="2259"/>
        </w:trPr>
        <w:tc>
          <w:tcPr>
            <w:tcW w:w="1177" w:type="dxa"/>
          </w:tcPr>
          <w:p w14:paraId="2D5259B7" w14:textId="78A2E018" w:rsidR="00F36320" w:rsidRPr="00EB5DC1" w:rsidRDefault="00F36320" w:rsidP="00F36320">
            <w:pPr>
              <w:jc w:val="center"/>
              <w:rPr>
                <w:rFonts w:ascii="Arial" w:hAnsi="Arial" w:cs="Arial"/>
                <w:sz w:val="24"/>
                <w:szCs w:val="24"/>
              </w:rPr>
            </w:pPr>
            <w:r>
              <w:rPr>
                <w:rFonts w:ascii="Arial" w:hAnsi="Arial" w:cs="Arial"/>
                <w:sz w:val="24"/>
                <w:szCs w:val="24"/>
              </w:rPr>
              <w:lastRenderedPageBreak/>
              <w:t>5.12</w:t>
            </w:r>
          </w:p>
        </w:tc>
        <w:tc>
          <w:tcPr>
            <w:tcW w:w="4452" w:type="dxa"/>
          </w:tcPr>
          <w:p w14:paraId="4B488344" w14:textId="30CBC19A" w:rsidR="00F36320" w:rsidRPr="00EB5DC1" w:rsidRDefault="00F36320" w:rsidP="00F36320">
            <w:pPr>
              <w:pStyle w:val="NoSpacing"/>
              <w:numPr>
                <w:ilvl w:val="0"/>
                <w:numId w:val="0"/>
              </w:numPr>
              <w:spacing w:after="120"/>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tc>
        <w:tc>
          <w:tcPr>
            <w:tcW w:w="1332" w:type="dxa"/>
          </w:tcPr>
          <w:p w14:paraId="37E0B3FA" w14:textId="07B4AA20" w:rsidR="00F36320" w:rsidRPr="00EB5DC1" w:rsidRDefault="00F36320" w:rsidP="00F36320">
            <w:pPr>
              <w:jc w:val="center"/>
              <w:rPr>
                <w:rFonts w:ascii="Arial" w:hAnsi="Arial" w:cs="Arial"/>
                <w:sz w:val="24"/>
                <w:szCs w:val="24"/>
              </w:rPr>
            </w:pPr>
            <w:r>
              <w:rPr>
                <w:rFonts w:ascii="Arial" w:hAnsi="Arial" w:cs="Arial"/>
                <w:sz w:val="24"/>
                <w:szCs w:val="24"/>
              </w:rPr>
              <w:t>Yes</w:t>
            </w:r>
          </w:p>
        </w:tc>
        <w:tc>
          <w:tcPr>
            <w:tcW w:w="3749" w:type="dxa"/>
            <w:shd w:val="clear" w:color="auto" w:fill="auto"/>
          </w:tcPr>
          <w:p w14:paraId="4265435B" w14:textId="0451C43A" w:rsidR="00F36320" w:rsidRPr="00FF1131" w:rsidRDefault="007B5BCC" w:rsidP="00F36320">
            <w:pPr>
              <w:rPr>
                <w:rFonts w:ascii="Arial" w:hAnsi="Arial" w:cs="Arial"/>
                <w:sz w:val="24"/>
                <w:szCs w:val="24"/>
              </w:rPr>
            </w:pPr>
            <w:r w:rsidRPr="00FF1131">
              <w:rPr>
                <w:rFonts w:ascii="Arial" w:hAnsi="Arial" w:cs="Arial"/>
                <w:sz w:val="24"/>
                <w:szCs w:val="24"/>
              </w:rPr>
              <w:t xml:space="preserve">Individual folders are kept on the complaints drive. </w:t>
            </w:r>
          </w:p>
        </w:tc>
        <w:tc>
          <w:tcPr>
            <w:tcW w:w="3238" w:type="dxa"/>
            <w:shd w:val="clear" w:color="auto" w:fill="auto"/>
          </w:tcPr>
          <w:p w14:paraId="41D5C31D" w14:textId="77777777" w:rsidR="00F36320" w:rsidRPr="00FF1131" w:rsidRDefault="00F36320" w:rsidP="00F36320">
            <w:pPr>
              <w:rPr>
                <w:rFonts w:ascii="Arial" w:hAnsi="Arial" w:cs="Arial"/>
                <w:sz w:val="24"/>
                <w:szCs w:val="24"/>
              </w:rPr>
            </w:pPr>
          </w:p>
        </w:tc>
      </w:tr>
      <w:tr w:rsidR="00F36320" w:rsidRPr="00EB5DC1" w14:paraId="34EC49E2" w14:textId="77777777" w:rsidTr="00911000">
        <w:tc>
          <w:tcPr>
            <w:tcW w:w="1177" w:type="dxa"/>
          </w:tcPr>
          <w:p w14:paraId="56876BA8" w14:textId="5F541F4C" w:rsidR="00F36320" w:rsidRPr="00EB5DC1" w:rsidRDefault="00F36320" w:rsidP="00F36320">
            <w:pPr>
              <w:jc w:val="center"/>
              <w:rPr>
                <w:rFonts w:ascii="Arial" w:hAnsi="Arial" w:cs="Arial"/>
                <w:sz w:val="24"/>
                <w:szCs w:val="24"/>
              </w:rPr>
            </w:pPr>
            <w:r>
              <w:rPr>
                <w:rFonts w:ascii="Arial" w:hAnsi="Arial" w:cs="Arial"/>
                <w:sz w:val="24"/>
                <w:szCs w:val="24"/>
              </w:rPr>
              <w:t>5.13</w:t>
            </w:r>
          </w:p>
        </w:tc>
        <w:tc>
          <w:tcPr>
            <w:tcW w:w="4452" w:type="dxa"/>
          </w:tcPr>
          <w:p w14:paraId="2439F349" w14:textId="224307EC" w:rsidR="00F36320" w:rsidRPr="00EB5DC1" w:rsidRDefault="00F36320" w:rsidP="00F36320">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32" w:type="dxa"/>
          </w:tcPr>
          <w:p w14:paraId="5E36F688" w14:textId="11ABA832" w:rsidR="00F36320" w:rsidRPr="00EB5DC1" w:rsidRDefault="00F36320" w:rsidP="00F36320">
            <w:pPr>
              <w:jc w:val="center"/>
              <w:rPr>
                <w:rFonts w:ascii="Arial" w:hAnsi="Arial" w:cs="Arial"/>
                <w:sz w:val="24"/>
                <w:szCs w:val="24"/>
              </w:rPr>
            </w:pPr>
            <w:r>
              <w:rPr>
                <w:rFonts w:ascii="Arial" w:hAnsi="Arial" w:cs="Arial"/>
                <w:sz w:val="24"/>
                <w:szCs w:val="24"/>
              </w:rPr>
              <w:t>Yes</w:t>
            </w:r>
          </w:p>
        </w:tc>
        <w:tc>
          <w:tcPr>
            <w:tcW w:w="3749" w:type="dxa"/>
          </w:tcPr>
          <w:p w14:paraId="7D9CB664" w14:textId="77777777" w:rsidR="00F36320" w:rsidRPr="00EB5DC1" w:rsidRDefault="00F36320" w:rsidP="00F36320">
            <w:pPr>
              <w:rPr>
                <w:rFonts w:ascii="Arial" w:hAnsi="Arial" w:cs="Arial"/>
                <w:sz w:val="24"/>
                <w:szCs w:val="24"/>
              </w:rPr>
            </w:pPr>
          </w:p>
        </w:tc>
        <w:tc>
          <w:tcPr>
            <w:tcW w:w="3238" w:type="dxa"/>
          </w:tcPr>
          <w:p w14:paraId="000E0541" w14:textId="77777777" w:rsidR="00F36320" w:rsidRPr="00EB5DC1" w:rsidRDefault="00F36320" w:rsidP="00F36320">
            <w:pPr>
              <w:rPr>
                <w:rFonts w:ascii="Arial" w:hAnsi="Arial" w:cs="Arial"/>
                <w:sz w:val="24"/>
                <w:szCs w:val="24"/>
              </w:rPr>
            </w:pPr>
          </w:p>
        </w:tc>
      </w:tr>
      <w:tr w:rsidR="00F36320" w:rsidRPr="00EB5DC1" w14:paraId="332BAF45" w14:textId="77777777" w:rsidTr="00911000">
        <w:tc>
          <w:tcPr>
            <w:tcW w:w="1177" w:type="dxa"/>
          </w:tcPr>
          <w:p w14:paraId="5BEDF2E3" w14:textId="32BF1AB7" w:rsidR="00F36320" w:rsidRPr="00EB5DC1" w:rsidRDefault="00F36320" w:rsidP="00F36320">
            <w:pPr>
              <w:jc w:val="center"/>
              <w:rPr>
                <w:rFonts w:ascii="Arial" w:hAnsi="Arial" w:cs="Arial"/>
                <w:sz w:val="24"/>
                <w:szCs w:val="24"/>
              </w:rPr>
            </w:pPr>
            <w:r>
              <w:rPr>
                <w:rFonts w:ascii="Arial" w:hAnsi="Arial" w:cs="Arial"/>
                <w:sz w:val="24"/>
                <w:szCs w:val="24"/>
              </w:rPr>
              <w:t>5.14</w:t>
            </w:r>
          </w:p>
        </w:tc>
        <w:tc>
          <w:tcPr>
            <w:tcW w:w="4452" w:type="dxa"/>
          </w:tcPr>
          <w:p w14:paraId="528BDC62" w14:textId="25A0A91D" w:rsidR="00F36320" w:rsidRPr="00EB5DC1" w:rsidRDefault="00F36320" w:rsidP="00F36320">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tcPr>
          <w:p w14:paraId="5A928759" w14:textId="7217D7CD" w:rsidR="00F36320" w:rsidRPr="00EB5DC1" w:rsidRDefault="00F36320" w:rsidP="00F36320">
            <w:pPr>
              <w:jc w:val="center"/>
              <w:rPr>
                <w:rFonts w:ascii="Arial" w:hAnsi="Arial" w:cs="Arial"/>
                <w:sz w:val="24"/>
                <w:szCs w:val="24"/>
              </w:rPr>
            </w:pPr>
            <w:r>
              <w:rPr>
                <w:rFonts w:ascii="Arial" w:hAnsi="Arial" w:cs="Arial"/>
                <w:sz w:val="24"/>
                <w:szCs w:val="24"/>
              </w:rPr>
              <w:t>Yes</w:t>
            </w:r>
          </w:p>
        </w:tc>
        <w:tc>
          <w:tcPr>
            <w:tcW w:w="3749" w:type="dxa"/>
          </w:tcPr>
          <w:p w14:paraId="425F42D0" w14:textId="264C7929" w:rsidR="00F36320" w:rsidRPr="00EB5DC1" w:rsidRDefault="00F36320" w:rsidP="00F36320">
            <w:pPr>
              <w:rPr>
                <w:rFonts w:ascii="Arial" w:hAnsi="Arial" w:cs="Arial"/>
                <w:sz w:val="24"/>
                <w:szCs w:val="24"/>
              </w:rPr>
            </w:pPr>
            <w:r>
              <w:rPr>
                <w:rFonts w:ascii="Arial" w:hAnsi="Arial" w:cs="Arial"/>
                <w:sz w:val="24"/>
                <w:szCs w:val="24"/>
              </w:rPr>
              <w:t>Glebe Community Code.</w:t>
            </w:r>
          </w:p>
        </w:tc>
        <w:tc>
          <w:tcPr>
            <w:tcW w:w="3238" w:type="dxa"/>
          </w:tcPr>
          <w:p w14:paraId="5B930B77" w14:textId="7596544F" w:rsidR="00F36320" w:rsidRPr="00EB5DC1" w:rsidRDefault="00F36320" w:rsidP="00F36320">
            <w:pPr>
              <w:rPr>
                <w:rFonts w:ascii="Arial" w:hAnsi="Arial" w:cs="Arial"/>
                <w:sz w:val="24"/>
                <w:szCs w:val="24"/>
              </w:rPr>
            </w:pPr>
            <w:r>
              <w:rPr>
                <w:rFonts w:ascii="Arial" w:hAnsi="Arial" w:cs="Arial"/>
                <w:sz w:val="24"/>
                <w:szCs w:val="24"/>
              </w:rPr>
              <w:t xml:space="preserve">The Code sets out the provisions that we have in place to deal with customers who display unacceptable behaviour in their contacts and requests for service. This does not affect their ability to engage with the Complaints procedure. </w:t>
            </w:r>
          </w:p>
        </w:tc>
      </w:tr>
      <w:tr w:rsidR="00F36320" w:rsidRPr="00EB5DC1" w14:paraId="1F2AA4CB" w14:textId="77777777" w:rsidTr="00911000">
        <w:tc>
          <w:tcPr>
            <w:tcW w:w="1177" w:type="dxa"/>
          </w:tcPr>
          <w:p w14:paraId="630E38DC" w14:textId="70EB69FE" w:rsidR="00F36320" w:rsidRPr="00EB5DC1" w:rsidRDefault="00F36320" w:rsidP="00F36320">
            <w:pPr>
              <w:jc w:val="center"/>
              <w:rPr>
                <w:rFonts w:ascii="Arial" w:hAnsi="Arial" w:cs="Arial"/>
                <w:sz w:val="24"/>
                <w:szCs w:val="24"/>
              </w:rPr>
            </w:pPr>
            <w:r>
              <w:rPr>
                <w:rFonts w:ascii="Arial" w:hAnsi="Arial" w:cs="Arial"/>
                <w:sz w:val="24"/>
                <w:szCs w:val="24"/>
              </w:rPr>
              <w:t>5.15</w:t>
            </w:r>
          </w:p>
        </w:tc>
        <w:tc>
          <w:tcPr>
            <w:tcW w:w="4452" w:type="dxa"/>
          </w:tcPr>
          <w:p w14:paraId="33A84BDB" w14:textId="4C34838F" w:rsidR="00F36320" w:rsidRPr="00EB5DC1" w:rsidRDefault="00F36320" w:rsidP="00F36320">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2" w:type="dxa"/>
          </w:tcPr>
          <w:p w14:paraId="5A72D4AB" w14:textId="5A4FE217" w:rsidR="00F36320" w:rsidRPr="00EB5DC1" w:rsidRDefault="00F36320" w:rsidP="00F36320">
            <w:pPr>
              <w:jc w:val="center"/>
              <w:rPr>
                <w:rFonts w:ascii="Arial" w:hAnsi="Arial" w:cs="Arial"/>
                <w:sz w:val="24"/>
                <w:szCs w:val="24"/>
              </w:rPr>
            </w:pPr>
            <w:r>
              <w:rPr>
                <w:rFonts w:ascii="Arial" w:hAnsi="Arial" w:cs="Arial"/>
                <w:sz w:val="24"/>
                <w:szCs w:val="24"/>
              </w:rPr>
              <w:t>Yes</w:t>
            </w:r>
          </w:p>
        </w:tc>
        <w:tc>
          <w:tcPr>
            <w:tcW w:w="3749" w:type="dxa"/>
          </w:tcPr>
          <w:p w14:paraId="0255823C" w14:textId="77777777" w:rsidR="00F36320" w:rsidRPr="00EB5DC1" w:rsidRDefault="00F36320" w:rsidP="00F36320">
            <w:pPr>
              <w:rPr>
                <w:rFonts w:ascii="Arial" w:hAnsi="Arial" w:cs="Arial"/>
                <w:sz w:val="24"/>
                <w:szCs w:val="24"/>
              </w:rPr>
            </w:pPr>
          </w:p>
        </w:tc>
        <w:tc>
          <w:tcPr>
            <w:tcW w:w="3238" w:type="dxa"/>
          </w:tcPr>
          <w:p w14:paraId="2571F0AB" w14:textId="2E7A8FD9" w:rsidR="00F36320" w:rsidRPr="00EB5DC1" w:rsidRDefault="00F36320" w:rsidP="00F36320">
            <w:pPr>
              <w:rPr>
                <w:rFonts w:ascii="Arial" w:hAnsi="Arial" w:cs="Arial"/>
                <w:sz w:val="24"/>
                <w:szCs w:val="24"/>
              </w:rPr>
            </w:pPr>
            <w:r>
              <w:rPr>
                <w:rFonts w:ascii="Arial" w:hAnsi="Arial" w:cs="Arial"/>
                <w:sz w:val="24"/>
                <w:szCs w:val="24"/>
              </w:rPr>
              <w:t>As above.</w:t>
            </w:r>
          </w:p>
        </w:tc>
      </w:tr>
    </w:tbl>
    <w:p w14:paraId="3D71E511" w14:textId="77777777" w:rsidR="00EB5DC1" w:rsidRPr="00490374" w:rsidRDefault="00EB5DC1" w:rsidP="00EB5DC1">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lastRenderedPageBreak/>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9"/>
        <w:gridCol w:w="3238"/>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7B5BCC">
        <w:tc>
          <w:tcPr>
            <w:tcW w:w="1177" w:type="dxa"/>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tcPr>
          <w:p w14:paraId="5ADA5C2F" w14:textId="789FB787" w:rsidR="00F51083" w:rsidRPr="00EB5DC1" w:rsidRDefault="002018CD" w:rsidP="00140ACF">
            <w:pPr>
              <w:jc w:val="center"/>
              <w:rPr>
                <w:rFonts w:ascii="Arial" w:hAnsi="Arial" w:cs="Arial"/>
                <w:sz w:val="24"/>
                <w:szCs w:val="24"/>
              </w:rPr>
            </w:pPr>
            <w:r>
              <w:rPr>
                <w:rFonts w:ascii="Arial" w:hAnsi="Arial" w:cs="Arial"/>
                <w:sz w:val="24"/>
                <w:szCs w:val="24"/>
              </w:rPr>
              <w:t>Yes</w:t>
            </w:r>
          </w:p>
        </w:tc>
        <w:tc>
          <w:tcPr>
            <w:tcW w:w="3827" w:type="dxa"/>
          </w:tcPr>
          <w:p w14:paraId="060F508B" w14:textId="2E02AC16" w:rsidR="00F51083" w:rsidRPr="00EB5DC1" w:rsidRDefault="007B5BCC" w:rsidP="002018CD">
            <w:pPr>
              <w:rPr>
                <w:rFonts w:ascii="Arial" w:hAnsi="Arial" w:cs="Arial"/>
                <w:sz w:val="24"/>
                <w:szCs w:val="24"/>
              </w:rPr>
            </w:pPr>
            <w:r>
              <w:rPr>
                <w:rFonts w:ascii="Arial" w:hAnsi="Arial" w:cs="Arial"/>
                <w:sz w:val="24"/>
                <w:szCs w:val="24"/>
              </w:rPr>
              <w:t>Complaints Register.</w:t>
            </w:r>
          </w:p>
        </w:tc>
        <w:tc>
          <w:tcPr>
            <w:tcW w:w="3293" w:type="dxa"/>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7B5BCC">
        <w:tc>
          <w:tcPr>
            <w:tcW w:w="1177" w:type="dxa"/>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complaints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tcPr>
          <w:p w14:paraId="3802671B" w14:textId="7ADE9282" w:rsidR="00F51083" w:rsidRPr="00EB5DC1" w:rsidRDefault="00B728EB" w:rsidP="00140ACF">
            <w:pPr>
              <w:jc w:val="center"/>
              <w:rPr>
                <w:rFonts w:ascii="Arial" w:hAnsi="Arial" w:cs="Arial"/>
                <w:sz w:val="24"/>
                <w:szCs w:val="24"/>
              </w:rPr>
            </w:pPr>
            <w:r>
              <w:rPr>
                <w:rFonts w:ascii="Arial" w:hAnsi="Arial" w:cs="Arial"/>
                <w:sz w:val="24"/>
                <w:szCs w:val="24"/>
              </w:rPr>
              <w:t>Yes</w:t>
            </w:r>
          </w:p>
        </w:tc>
        <w:tc>
          <w:tcPr>
            <w:tcW w:w="3827" w:type="dxa"/>
          </w:tcPr>
          <w:p w14:paraId="4F3A4E53" w14:textId="1BBD85A2" w:rsidR="00F51083" w:rsidRPr="00EB5DC1" w:rsidRDefault="00B728EB" w:rsidP="007B5BCC">
            <w:pPr>
              <w:rPr>
                <w:rFonts w:ascii="Arial" w:hAnsi="Arial" w:cs="Arial"/>
                <w:sz w:val="24"/>
                <w:szCs w:val="24"/>
              </w:rPr>
            </w:pPr>
            <w:r>
              <w:rPr>
                <w:rFonts w:ascii="Arial" w:hAnsi="Arial" w:cs="Arial"/>
                <w:sz w:val="24"/>
                <w:szCs w:val="24"/>
              </w:rPr>
              <w:t>Complaints Register</w:t>
            </w:r>
          </w:p>
        </w:tc>
        <w:tc>
          <w:tcPr>
            <w:tcW w:w="3293" w:type="dxa"/>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7B5BCC">
        <w:tc>
          <w:tcPr>
            <w:tcW w:w="1177" w:type="dxa"/>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tcPr>
          <w:p w14:paraId="3C046C96" w14:textId="1446725C" w:rsidR="00F51083" w:rsidRPr="00EB5DC1" w:rsidRDefault="00E53C6A" w:rsidP="00140ACF">
            <w:pPr>
              <w:jc w:val="center"/>
              <w:rPr>
                <w:rFonts w:ascii="Arial" w:hAnsi="Arial" w:cs="Arial"/>
                <w:sz w:val="24"/>
                <w:szCs w:val="24"/>
              </w:rPr>
            </w:pPr>
            <w:r>
              <w:rPr>
                <w:rFonts w:ascii="Arial" w:hAnsi="Arial" w:cs="Arial"/>
                <w:sz w:val="24"/>
                <w:szCs w:val="24"/>
              </w:rPr>
              <w:t>Yes</w:t>
            </w:r>
          </w:p>
        </w:tc>
        <w:tc>
          <w:tcPr>
            <w:tcW w:w="3827" w:type="dxa"/>
          </w:tcPr>
          <w:p w14:paraId="10C683BF" w14:textId="16464D2C" w:rsidR="00F51083" w:rsidRPr="00EB5DC1" w:rsidRDefault="00D677E1" w:rsidP="007B5BCC">
            <w:pPr>
              <w:rPr>
                <w:rFonts w:ascii="Arial" w:hAnsi="Arial" w:cs="Arial"/>
                <w:sz w:val="24"/>
                <w:szCs w:val="24"/>
              </w:rPr>
            </w:pPr>
            <w:r>
              <w:rPr>
                <w:rFonts w:ascii="Arial" w:hAnsi="Arial" w:cs="Arial"/>
                <w:sz w:val="24"/>
                <w:szCs w:val="24"/>
              </w:rPr>
              <w:t>Complaints Register</w:t>
            </w:r>
          </w:p>
        </w:tc>
        <w:tc>
          <w:tcPr>
            <w:tcW w:w="3293" w:type="dxa"/>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7B5BCC">
        <w:tc>
          <w:tcPr>
            <w:tcW w:w="1177" w:type="dxa"/>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w:t>
            </w:r>
            <w:r>
              <w:rPr>
                <w:rStyle w:val="normaltextrun"/>
                <w:rFonts w:eastAsiaTheme="majorEastAsia"/>
                <w:color w:val="000000"/>
                <w:shd w:val="clear" w:color="auto" w:fill="FFFFFF"/>
              </w:rPr>
              <w:lastRenderedPageBreak/>
              <w:t>10 working days without good reason, and the reason(s) must be clearly explained to the resident. </w:t>
            </w:r>
            <w:r>
              <w:rPr>
                <w:rStyle w:val="eop"/>
                <w:color w:val="000000"/>
                <w:shd w:val="clear" w:color="auto" w:fill="FFFFFF"/>
              </w:rPr>
              <w:t> </w:t>
            </w:r>
          </w:p>
        </w:tc>
        <w:tc>
          <w:tcPr>
            <w:tcW w:w="1340" w:type="dxa"/>
          </w:tcPr>
          <w:p w14:paraId="62D8176A" w14:textId="04E61B15" w:rsidR="00F51083" w:rsidRPr="00EB5DC1" w:rsidRDefault="00E53C6A" w:rsidP="00140ACF">
            <w:pPr>
              <w:jc w:val="center"/>
              <w:rPr>
                <w:rFonts w:ascii="Arial" w:hAnsi="Arial" w:cs="Arial"/>
                <w:sz w:val="24"/>
                <w:szCs w:val="24"/>
              </w:rPr>
            </w:pPr>
            <w:r>
              <w:rPr>
                <w:rFonts w:ascii="Arial" w:hAnsi="Arial" w:cs="Arial"/>
                <w:sz w:val="24"/>
                <w:szCs w:val="24"/>
              </w:rPr>
              <w:lastRenderedPageBreak/>
              <w:t>Yes</w:t>
            </w:r>
          </w:p>
        </w:tc>
        <w:tc>
          <w:tcPr>
            <w:tcW w:w="3827" w:type="dxa"/>
          </w:tcPr>
          <w:p w14:paraId="1707169A" w14:textId="77777777" w:rsidR="00F51083" w:rsidRPr="00EB5DC1" w:rsidRDefault="00F51083" w:rsidP="007B5BCC">
            <w:pPr>
              <w:rPr>
                <w:rFonts w:ascii="Arial" w:hAnsi="Arial" w:cs="Arial"/>
                <w:sz w:val="24"/>
                <w:szCs w:val="24"/>
              </w:rPr>
            </w:pPr>
          </w:p>
        </w:tc>
        <w:tc>
          <w:tcPr>
            <w:tcW w:w="3293" w:type="dxa"/>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E53C6A">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tcPr>
          <w:p w14:paraId="07915FBA" w14:textId="70EAA4D1" w:rsidR="00F51083" w:rsidRPr="00EB5DC1" w:rsidRDefault="00C03E41" w:rsidP="00140ACF">
            <w:pPr>
              <w:jc w:val="center"/>
              <w:rPr>
                <w:rFonts w:ascii="Arial" w:hAnsi="Arial" w:cs="Arial"/>
                <w:sz w:val="24"/>
                <w:szCs w:val="24"/>
              </w:rPr>
            </w:pPr>
            <w:r>
              <w:rPr>
                <w:rFonts w:ascii="Arial" w:hAnsi="Arial" w:cs="Arial"/>
                <w:sz w:val="24"/>
                <w:szCs w:val="24"/>
              </w:rPr>
              <w:t>Yes</w:t>
            </w:r>
          </w:p>
        </w:tc>
        <w:tc>
          <w:tcPr>
            <w:tcW w:w="3827" w:type="dxa"/>
          </w:tcPr>
          <w:p w14:paraId="6F12058F" w14:textId="77777777" w:rsidR="00F51083" w:rsidRPr="00EB5DC1" w:rsidRDefault="00F51083" w:rsidP="007B5BCC">
            <w:pPr>
              <w:rPr>
                <w:rFonts w:ascii="Arial" w:hAnsi="Arial" w:cs="Arial"/>
                <w:sz w:val="24"/>
                <w:szCs w:val="24"/>
              </w:rPr>
            </w:pPr>
          </w:p>
        </w:tc>
        <w:tc>
          <w:tcPr>
            <w:tcW w:w="3293" w:type="dxa"/>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E53C6A">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tcPr>
          <w:p w14:paraId="502A4F1A" w14:textId="5A3F9F35" w:rsidR="00F51083" w:rsidRPr="00EB5DC1" w:rsidRDefault="00293F00" w:rsidP="00140ACF">
            <w:pPr>
              <w:jc w:val="center"/>
              <w:rPr>
                <w:rFonts w:ascii="Arial" w:hAnsi="Arial" w:cs="Arial"/>
                <w:sz w:val="24"/>
                <w:szCs w:val="24"/>
              </w:rPr>
            </w:pPr>
            <w:r>
              <w:rPr>
                <w:rFonts w:ascii="Arial" w:hAnsi="Arial" w:cs="Arial"/>
                <w:sz w:val="24"/>
                <w:szCs w:val="24"/>
              </w:rPr>
              <w:t>Yes</w:t>
            </w:r>
          </w:p>
        </w:tc>
        <w:tc>
          <w:tcPr>
            <w:tcW w:w="3827" w:type="dxa"/>
          </w:tcPr>
          <w:p w14:paraId="02297C2E" w14:textId="0D16411F" w:rsidR="00F51083" w:rsidRPr="00EB5DC1" w:rsidRDefault="00293F00" w:rsidP="00293F00">
            <w:pPr>
              <w:rPr>
                <w:rFonts w:ascii="Arial" w:hAnsi="Arial" w:cs="Arial"/>
                <w:sz w:val="24"/>
                <w:szCs w:val="24"/>
              </w:rPr>
            </w:pPr>
            <w:r>
              <w:rPr>
                <w:rFonts w:ascii="Arial" w:hAnsi="Arial" w:cs="Arial"/>
                <w:sz w:val="24"/>
                <w:szCs w:val="24"/>
              </w:rPr>
              <w:t>Complaints Policy, Section 7.</w:t>
            </w:r>
          </w:p>
        </w:tc>
        <w:tc>
          <w:tcPr>
            <w:tcW w:w="3293" w:type="dxa"/>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E53C6A">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tcPr>
          <w:p w14:paraId="09A9696C" w14:textId="17994867" w:rsidR="00F51083" w:rsidRPr="00EB5DC1" w:rsidRDefault="00293F00" w:rsidP="00140ACF">
            <w:pPr>
              <w:jc w:val="center"/>
              <w:rPr>
                <w:rFonts w:ascii="Arial" w:hAnsi="Arial" w:cs="Arial"/>
                <w:sz w:val="24"/>
                <w:szCs w:val="24"/>
              </w:rPr>
            </w:pPr>
            <w:r>
              <w:rPr>
                <w:rFonts w:ascii="Arial" w:hAnsi="Arial" w:cs="Arial"/>
                <w:sz w:val="24"/>
                <w:szCs w:val="24"/>
              </w:rPr>
              <w:t>Yes</w:t>
            </w:r>
          </w:p>
        </w:tc>
        <w:tc>
          <w:tcPr>
            <w:tcW w:w="3827" w:type="dxa"/>
          </w:tcPr>
          <w:p w14:paraId="433E0730" w14:textId="253405EC" w:rsidR="00F51083" w:rsidRPr="00EB5DC1" w:rsidRDefault="00293F00" w:rsidP="00293F00">
            <w:pPr>
              <w:rPr>
                <w:rFonts w:ascii="Arial" w:hAnsi="Arial" w:cs="Arial"/>
                <w:sz w:val="24"/>
                <w:szCs w:val="24"/>
              </w:rPr>
            </w:pPr>
            <w:r>
              <w:rPr>
                <w:rFonts w:ascii="Arial" w:hAnsi="Arial" w:cs="Arial"/>
                <w:sz w:val="24"/>
                <w:szCs w:val="24"/>
              </w:rPr>
              <w:t xml:space="preserve">Complaints Policy. </w:t>
            </w:r>
          </w:p>
        </w:tc>
        <w:tc>
          <w:tcPr>
            <w:tcW w:w="3293" w:type="dxa"/>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E53C6A">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16194A47"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r w:rsidR="00065766">
              <w:rPr>
                <w:rStyle w:val="normaltextrun"/>
                <w:rFonts w:eastAsiaTheme="majorEastAsia"/>
                <w:color w:val="000000"/>
                <w:shd w:val="clear" w:color="auto" w:fill="FFFFFF"/>
              </w:rPr>
              <w:t>related,</w:t>
            </w:r>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w:t>
            </w:r>
            <w:r>
              <w:rPr>
                <w:rStyle w:val="normaltextrun"/>
                <w:rFonts w:eastAsiaTheme="majorEastAsia"/>
                <w:color w:val="000000"/>
                <w:shd w:val="clear" w:color="auto" w:fill="FFFFFF"/>
              </w:rPr>
              <w:lastRenderedPageBreak/>
              <w:t>delay the response, the new issues must be logged as a new complaint.</w:t>
            </w:r>
            <w:r>
              <w:rPr>
                <w:rStyle w:val="eop"/>
                <w:color w:val="000000"/>
                <w:shd w:val="clear" w:color="auto" w:fill="FFFFFF"/>
              </w:rPr>
              <w:t> </w:t>
            </w:r>
          </w:p>
        </w:tc>
        <w:tc>
          <w:tcPr>
            <w:tcW w:w="1340" w:type="dxa"/>
          </w:tcPr>
          <w:p w14:paraId="6E0EC771" w14:textId="40AA3BF4" w:rsidR="00F51083" w:rsidRPr="00EB5DC1" w:rsidRDefault="00065766" w:rsidP="00140ACF">
            <w:pPr>
              <w:jc w:val="center"/>
              <w:rPr>
                <w:rFonts w:ascii="Arial" w:hAnsi="Arial" w:cs="Arial"/>
                <w:sz w:val="24"/>
                <w:szCs w:val="24"/>
              </w:rPr>
            </w:pPr>
            <w:r>
              <w:rPr>
                <w:rFonts w:ascii="Arial" w:hAnsi="Arial" w:cs="Arial"/>
                <w:sz w:val="24"/>
                <w:szCs w:val="24"/>
              </w:rPr>
              <w:lastRenderedPageBreak/>
              <w:t>Yes</w:t>
            </w:r>
          </w:p>
        </w:tc>
        <w:tc>
          <w:tcPr>
            <w:tcW w:w="3827" w:type="dxa"/>
          </w:tcPr>
          <w:p w14:paraId="48061970" w14:textId="77777777" w:rsidR="00F51083" w:rsidRPr="00EB5DC1" w:rsidRDefault="00F51083" w:rsidP="00140ACF">
            <w:pPr>
              <w:jc w:val="center"/>
              <w:rPr>
                <w:rFonts w:ascii="Arial" w:hAnsi="Arial" w:cs="Arial"/>
                <w:sz w:val="24"/>
                <w:szCs w:val="24"/>
              </w:rPr>
            </w:pPr>
          </w:p>
        </w:tc>
        <w:tc>
          <w:tcPr>
            <w:tcW w:w="3293" w:type="dxa"/>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7B5BCC">
        <w:tc>
          <w:tcPr>
            <w:tcW w:w="1177" w:type="dxa"/>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complaint stage;</w:t>
            </w:r>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complaint definition;</w:t>
            </w:r>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the decision on the complaint;</w:t>
            </w:r>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the reasons for any decisions made;</w:t>
            </w:r>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the details of any remedy offered to put things 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tcPr>
          <w:p w14:paraId="57618460" w14:textId="29062569" w:rsidR="00F51083" w:rsidRPr="00EB5DC1" w:rsidRDefault="00586946" w:rsidP="00140ACF">
            <w:pPr>
              <w:jc w:val="center"/>
              <w:rPr>
                <w:rFonts w:ascii="Arial" w:hAnsi="Arial" w:cs="Arial"/>
                <w:sz w:val="24"/>
                <w:szCs w:val="24"/>
              </w:rPr>
            </w:pPr>
            <w:r>
              <w:rPr>
                <w:rFonts w:ascii="Arial" w:hAnsi="Arial" w:cs="Arial"/>
                <w:sz w:val="24"/>
                <w:szCs w:val="24"/>
              </w:rPr>
              <w:t>Yes</w:t>
            </w:r>
          </w:p>
        </w:tc>
        <w:tc>
          <w:tcPr>
            <w:tcW w:w="3827" w:type="dxa"/>
          </w:tcPr>
          <w:p w14:paraId="532035E2" w14:textId="77777777" w:rsidR="00F51083" w:rsidRPr="00EB5DC1" w:rsidRDefault="00F51083" w:rsidP="00140ACF">
            <w:pPr>
              <w:jc w:val="center"/>
              <w:rPr>
                <w:rFonts w:ascii="Arial" w:hAnsi="Arial" w:cs="Arial"/>
                <w:sz w:val="24"/>
                <w:szCs w:val="24"/>
              </w:rPr>
            </w:pPr>
          </w:p>
        </w:tc>
        <w:tc>
          <w:tcPr>
            <w:tcW w:w="3293" w:type="dxa"/>
          </w:tcPr>
          <w:p w14:paraId="15C0053B" w14:textId="64D6CF52" w:rsidR="00F51083" w:rsidRPr="00EB5DC1" w:rsidRDefault="00586946" w:rsidP="00586946">
            <w:pPr>
              <w:rPr>
                <w:rFonts w:ascii="Arial" w:hAnsi="Arial" w:cs="Arial"/>
                <w:sz w:val="24"/>
                <w:szCs w:val="24"/>
              </w:rPr>
            </w:pPr>
            <w:r>
              <w:rPr>
                <w:rFonts w:ascii="Arial" w:hAnsi="Arial" w:cs="Arial"/>
                <w:sz w:val="24"/>
                <w:szCs w:val="24"/>
              </w:rPr>
              <w:t>New members of staff will be alerted</w:t>
            </w:r>
            <w:r w:rsidR="00B773A6">
              <w:rPr>
                <w:rFonts w:ascii="Arial" w:hAnsi="Arial" w:cs="Arial"/>
                <w:sz w:val="24"/>
                <w:szCs w:val="24"/>
              </w:rPr>
              <w:t xml:space="preserve"> to the need to ensure this information is provided in responses</w:t>
            </w:r>
            <w:r w:rsidR="00C87E2D">
              <w:rPr>
                <w:rFonts w:ascii="Arial" w:hAnsi="Arial" w:cs="Arial"/>
                <w:sz w:val="24"/>
                <w:szCs w:val="24"/>
              </w:rPr>
              <w:t>.</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2"/>
        <w:gridCol w:w="1332"/>
        <w:gridCol w:w="3750"/>
        <w:gridCol w:w="3237"/>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7B5BCC">
        <w:tc>
          <w:tcPr>
            <w:tcW w:w="1177" w:type="dxa"/>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tcPr>
          <w:p w14:paraId="56258B90" w14:textId="5C1F8ECB" w:rsidR="001865E4" w:rsidRPr="007B3F4C" w:rsidRDefault="00C87E2D" w:rsidP="00140ACF">
            <w:pPr>
              <w:jc w:val="center"/>
              <w:rPr>
                <w:rFonts w:ascii="Arial" w:hAnsi="Arial" w:cs="Arial"/>
                <w:sz w:val="24"/>
                <w:szCs w:val="24"/>
              </w:rPr>
            </w:pPr>
            <w:r>
              <w:rPr>
                <w:rFonts w:ascii="Arial" w:hAnsi="Arial" w:cs="Arial"/>
                <w:sz w:val="24"/>
                <w:szCs w:val="24"/>
              </w:rPr>
              <w:t>Yes</w:t>
            </w:r>
          </w:p>
        </w:tc>
        <w:tc>
          <w:tcPr>
            <w:tcW w:w="3827" w:type="dxa"/>
          </w:tcPr>
          <w:p w14:paraId="7967FD55" w14:textId="25086C08" w:rsidR="001865E4" w:rsidRPr="007B3F4C" w:rsidRDefault="00C87E2D" w:rsidP="00C87E2D">
            <w:pPr>
              <w:rPr>
                <w:rFonts w:ascii="Arial" w:hAnsi="Arial" w:cs="Arial"/>
                <w:sz w:val="24"/>
                <w:szCs w:val="24"/>
              </w:rPr>
            </w:pPr>
            <w:r>
              <w:rPr>
                <w:rFonts w:ascii="Arial" w:hAnsi="Arial" w:cs="Arial"/>
                <w:sz w:val="24"/>
                <w:szCs w:val="24"/>
              </w:rPr>
              <w:t>Detailed in the Complaints Policy.</w:t>
            </w:r>
          </w:p>
        </w:tc>
        <w:tc>
          <w:tcPr>
            <w:tcW w:w="3293" w:type="dxa"/>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7B5BCC">
        <w:tc>
          <w:tcPr>
            <w:tcW w:w="1177" w:type="dxa"/>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complaints procedure </w:t>
            </w:r>
            <w:r w:rsidRPr="007B2FFC">
              <w:rPr>
                <w:rFonts w:ascii="Arial" w:hAnsi="Arial" w:cs="Arial"/>
                <w:sz w:val="24"/>
                <w:szCs w:val="24"/>
              </w:rPr>
              <w:lastRenderedPageBreak/>
              <w:t xml:space="preserve">within five working days of the escalation request being received.  </w:t>
            </w:r>
          </w:p>
        </w:tc>
        <w:tc>
          <w:tcPr>
            <w:tcW w:w="1340" w:type="dxa"/>
          </w:tcPr>
          <w:p w14:paraId="3192CD69" w14:textId="7C7CE489" w:rsidR="001865E4" w:rsidRPr="007B3F4C" w:rsidRDefault="00C87E2D" w:rsidP="00140ACF">
            <w:pPr>
              <w:jc w:val="center"/>
              <w:rPr>
                <w:rFonts w:ascii="Arial" w:hAnsi="Arial" w:cs="Arial"/>
                <w:sz w:val="24"/>
                <w:szCs w:val="24"/>
              </w:rPr>
            </w:pPr>
            <w:r>
              <w:rPr>
                <w:rFonts w:ascii="Arial" w:hAnsi="Arial" w:cs="Arial"/>
                <w:sz w:val="24"/>
                <w:szCs w:val="24"/>
              </w:rPr>
              <w:lastRenderedPageBreak/>
              <w:t>Yes</w:t>
            </w:r>
          </w:p>
        </w:tc>
        <w:tc>
          <w:tcPr>
            <w:tcW w:w="3827" w:type="dxa"/>
          </w:tcPr>
          <w:p w14:paraId="67DF155A" w14:textId="77777777" w:rsidR="001865E4" w:rsidRPr="007B3F4C" w:rsidRDefault="001865E4" w:rsidP="00140ACF">
            <w:pPr>
              <w:jc w:val="center"/>
              <w:rPr>
                <w:rFonts w:ascii="Arial" w:hAnsi="Arial" w:cs="Arial"/>
                <w:sz w:val="24"/>
                <w:szCs w:val="24"/>
              </w:rPr>
            </w:pPr>
          </w:p>
        </w:tc>
        <w:tc>
          <w:tcPr>
            <w:tcW w:w="3293" w:type="dxa"/>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7B5BCC">
        <w:tc>
          <w:tcPr>
            <w:tcW w:w="1177" w:type="dxa"/>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tcPr>
          <w:p w14:paraId="2AF19B0C" w14:textId="6B39818D" w:rsidR="001865E4" w:rsidRPr="005555E0" w:rsidRDefault="00785B6B" w:rsidP="00140ACF">
            <w:pPr>
              <w:jc w:val="center"/>
              <w:rPr>
                <w:rFonts w:ascii="Arial" w:hAnsi="Arial" w:cs="Arial"/>
                <w:sz w:val="24"/>
                <w:szCs w:val="24"/>
              </w:rPr>
            </w:pPr>
            <w:r>
              <w:rPr>
                <w:rFonts w:ascii="Arial" w:hAnsi="Arial" w:cs="Arial"/>
                <w:sz w:val="24"/>
                <w:szCs w:val="24"/>
              </w:rPr>
              <w:t>Yes</w:t>
            </w:r>
          </w:p>
        </w:tc>
        <w:tc>
          <w:tcPr>
            <w:tcW w:w="3827" w:type="dxa"/>
          </w:tcPr>
          <w:p w14:paraId="11D5DB47" w14:textId="77777777" w:rsidR="001865E4" w:rsidRPr="005555E0" w:rsidRDefault="001865E4" w:rsidP="00140ACF">
            <w:pPr>
              <w:jc w:val="center"/>
              <w:rPr>
                <w:rFonts w:ascii="Arial" w:hAnsi="Arial" w:cs="Arial"/>
                <w:sz w:val="24"/>
                <w:szCs w:val="24"/>
              </w:rPr>
            </w:pPr>
          </w:p>
        </w:tc>
        <w:tc>
          <w:tcPr>
            <w:tcW w:w="3293" w:type="dxa"/>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7B5BCC">
        <w:tc>
          <w:tcPr>
            <w:tcW w:w="1177" w:type="dxa"/>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tcPr>
          <w:p w14:paraId="36E0E936" w14:textId="7A8C34F3" w:rsidR="001865E4" w:rsidRPr="005555E0" w:rsidRDefault="00785B6B" w:rsidP="00140ACF">
            <w:pPr>
              <w:jc w:val="center"/>
              <w:rPr>
                <w:rFonts w:ascii="Arial" w:hAnsi="Arial" w:cs="Arial"/>
                <w:sz w:val="24"/>
                <w:szCs w:val="24"/>
              </w:rPr>
            </w:pPr>
            <w:r>
              <w:rPr>
                <w:rFonts w:ascii="Arial" w:hAnsi="Arial" w:cs="Arial"/>
                <w:sz w:val="24"/>
                <w:szCs w:val="24"/>
              </w:rPr>
              <w:t>Yes</w:t>
            </w:r>
          </w:p>
        </w:tc>
        <w:tc>
          <w:tcPr>
            <w:tcW w:w="3827" w:type="dxa"/>
          </w:tcPr>
          <w:p w14:paraId="6D5F8332" w14:textId="10A38C5C" w:rsidR="001865E4" w:rsidRPr="005555E0" w:rsidRDefault="006D5C09" w:rsidP="00785B6B">
            <w:pPr>
              <w:rPr>
                <w:rFonts w:ascii="Arial" w:hAnsi="Arial" w:cs="Arial"/>
                <w:sz w:val="24"/>
                <w:szCs w:val="24"/>
              </w:rPr>
            </w:pPr>
            <w:r>
              <w:rPr>
                <w:rFonts w:ascii="Arial" w:hAnsi="Arial" w:cs="Arial"/>
                <w:sz w:val="24"/>
                <w:szCs w:val="24"/>
              </w:rPr>
              <w:t>The CEO considers Stage 2 Complaints.</w:t>
            </w:r>
          </w:p>
        </w:tc>
        <w:tc>
          <w:tcPr>
            <w:tcW w:w="3293" w:type="dxa"/>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7B5BCC">
        <w:tc>
          <w:tcPr>
            <w:tcW w:w="1177" w:type="dxa"/>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tcPr>
          <w:p w14:paraId="49BB7C24" w14:textId="6BA8A2CD" w:rsidR="001865E4" w:rsidRPr="005555E0" w:rsidRDefault="006D5C09" w:rsidP="00140ACF">
            <w:pPr>
              <w:jc w:val="center"/>
              <w:rPr>
                <w:rFonts w:ascii="Arial" w:hAnsi="Arial" w:cs="Arial"/>
                <w:sz w:val="24"/>
                <w:szCs w:val="24"/>
              </w:rPr>
            </w:pPr>
            <w:r>
              <w:rPr>
                <w:rFonts w:ascii="Arial" w:hAnsi="Arial" w:cs="Arial"/>
                <w:sz w:val="24"/>
                <w:szCs w:val="24"/>
              </w:rPr>
              <w:t>Yes</w:t>
            </w:r>
          </w:p>
        </w:tc>
        <w:tc>
          <w:tcPr>
            <w:tcW w:w="3827" w:type="dxa"/>
          </w:tcPr>
          <w:p w14:paraId="38964D04" w14:textId="77777777" w:rsidR="001865E4" w:rsidRPr="005555E0" w:rsidRDefault="001865E4" w:rsidP="00140ACF">
            <w:pPr>
              <w:jc w:val="center"/>
              <w:rPr>
                <w:rFonts w:ascii="Arial" w:hAnsi="Arial" w:cs="Arial"/>
                <w:sz w:val="24"/>
                <w:szCs w:val="24"/>
              </w:rPr>
            </w:pPr>
          </w:p>
        </w:tc>
        <w:tc>
          <w:tcPr>
            <w:tcW w:w="3293" w:type="dxa"/>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7B5BCC">
        <w:tc>
          <w:tcPr>
            <w:tcW w:w="1177" w:type="dxa"/>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tcPr>
          <w:p w14:paraId="7A04A83A" w14:textId="23127B1E" w:rsidR="001865E4" w:rsidRPr="005555E0" w:rsidRDefault="006D5C09" w:rsidP="00140ACF">
            <w:pPr>
              <w:jc w:val="center"/>
              <w:rPr>
                <w:rFonts w:ascii="Arial" w:hAnsi="Arial" w:cs="Arial"/>
                <w:sz w:val="24"/>
                <w:szCs w:val="24"/>
              </w:rPr>
            </w:pPr>
            <w:r>
              <w:rPr>
                <w:rFonts w:ascii="Arial" w:hAnsi="Arial" w:cs="Arial"/>
                <w:sz w:val="24"/>
                <w:szCs w:val="24"/>
              </w:rPr>
              <w:t>Yes</w:t>
            </w:r>
          </w:p>
        </w:tc>
        <w:tc>
          <w:tcPr>
            <w:tcW w:w="3827" w:type="dxa"/>
          </w:tcPr>
          <w:p w14:paraId="1FB6C1F7" w14:textId="77777777" w:rsidR="001865E4" w:rsidRPr="005555E0" w:rsidRDefault="001865E4" w:rsidP="00140ACF">
            <w:pPr>
              <w:jc w:val="center"/>
              <w:rPr>
                <w:rFonts w:ascii="Arial" w:hAnsi="Arial" w:cs="Arial"/>
                <w:sz w:val="24"/>
                <w:szCs w:val="24"/>
              </w:rPr>
            </w:pPr>
          </w:p>
        </w:tc>
        <w:tc>
          <w:tcPr>
            <w:tcW w:w="3293" w:type="dxa"/>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7B5BCC">
        <w:tc>
          <w:tcPr>
            <w:tcW w:w="1177" w:type="dxa"/>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tcPr>
          <w:p w14:paraId="50D7953D" w14:textId="7775CE98" w:rsidR="001865E4" w:rsidRPr="005555E0" w:rsidRDefault="006D5C09" w:rsidP="00140ACF">
            <w:pPr>
              <w:jc w:val="center"/>
              <w:rPr>
                <w:rFonts w:ascii="Arial" w:hAnsi="Arial" w:cs="Arial"/>
                <w:sz w:val="24"/>
                <w:szCs w:val="24"/>
              </w:rPr>
            </w:pPr>
            <w:r>
              <w:rPr>
                <w:rFonts w:ascii="Arial" w:hAnsi="Arial" w:cs="Arial"/>
                <w:sz w:val="24"/>
                <w:szCs w:val="24"/>
              </w:rPr>
              <w:t>Yes</w:t>
            </w:r>
          </w:p>
        </w:tc>
        <w:tc>
          <w:tcPr>
            <w:tcW w:w="3827" w:type="dxa"/>
          </w:tcPr>
          <w:p w14:paraId="798520DF" w14:textId="77777777" w:rsidR="001865E4" w:rsidRPr="005555E0" w:rsidRDefault="001865E4" w:rsidP="00140ACF">
            <w:pPr>
              <w:jc w:val="center"/>
              <w:rPr>
                <w:rFonts w:ascii="Arial" w:hAnsi="Arial" w:cs="Arial"/>
                <w:sz w:val="24"/>
                <w:szCs w:val="24"/>
              </w:rPr>
            </w:pPr>
          </w:p>
        </w:tc>
        <w:tc>
          <w:tcPr>
            <w:tcW w:w="3293" w:type="dxa"/>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7B5BCC">
        <w:tc>
          <w:tcPr>
            <w:tcW w:w="1177" w:type="dxa"/>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tcPr>
          <w:p w14:paraId="02B3D928" w14:textId="56146A2E" w:rsidR="001865E4" w:rsidRPr="005555E0" w:rsidRDefault="006D5C09" w:rsidP="00140ACF">
            <w:pPr>
              <w:jc w:val="center"/>
              <w:rPr>
                <w:rFonts w:ascii="Arial" w:hAnsi="Arial" w:cs="Arial"/>
                <w:sz w:val="24"/>
                <w:szCs w:val="24"/>
              </w:rPr>
            </w:pPr>
            <w:r>
              <w:rPr>
                <w:rFonts w:ascii="Arial" w:hAnsi="Arial" w:cs="Arial"/>
                <w:sz w:val="24"/>
                <w:szCs w:val="24"/>
              </w:rPr>
              <w:lastRenderedPageBreak/>
              <w:t>Yes</w:t>
            </w:r>
          </w:p>
        </w:tc>
        <w:tc>
          <w:tcPr>
            <w:tcW w:w="3827" w:type="dxa"/>
          </w:tcPr>
          <w:p w14:paraId="489E8E33" w14:textId="77777777" w:rsidR="001865E4" w:rsidRPr="005555E0" w:rsidRDefault="001865E4" w:rsidP="00140ACF">
            <w:pPr>
              <w:jc w:val="center"/>
              <w:rPr>
                <w:rFonts w:ascii="Arial" w:hAnsi="Arial" w:cs="Arial"/>
                <w:sz w:val="24"/>
                <w:szCs w:val="24"/>
              </w:rPr>
            </w:pPr>
          </w:p>
        </w:tc>
        <w:tc>
          <w:tcPr>
            <w:tcW w:w="3293" w:type="dxa"/>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7B5BCC">
        <w:tc>
          <w:tcPr>
            <w:tcW w:w="1177" w:type="dxa"/>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tcPr>
          <w:p w14:paraId="07C22141" w14:textId="4EBE3530" w:rsidR="001865E4" w:rsidRPr="005555E0" w:rsidRDefault="006D5C09" w:rsidP="00140ACF">
            <w:pPr>
              <w:jc w:val="center"/>
              <w:rPr>
                <w:rFonts w:ascii="Arial" w:hAnsi="Arial" w:cs="Arial"/>
                <w:sz w:val="24"/>
                <w:szCs w:val="24"/>
              </w:rPr>
            </w:pPr>
            <w:r>
              <w:rPr>
                <w:rFonts w:ascii="Arial" w:hAnsi="Arial" w:cs="Arial"/>
                <w:sz w:val="24"/>
                <w:szCs w:val="24"/>
              </w:rPr>
              <w:t>Yes</w:t>
            </w:r>
          </w:p>
        </w:tc>
        <w:tc>
          <w:tcPr>
            <w:tcW w:w="3827" w:type="dxa"/>
          </w:tcPr>
          <w:p w14:paraId="3D826E3D" w14:textId="77777777" w:rsidR="001865E4" w:rsidRPr="005555E0" w:rsidRDefault="001865E4" w:rsidP="00823E1A">
            <w:pPr>
              <w:rPr>
                <w:rFonts w:ascii="Arial" w:hAnsi="Arial" w:cs="Arial"/>
                <w:sz w:val="24"/>
                <w:szCs w:val="24"/>
              </w:rPr>
            </w:pPr>
          </w:p>
        </w:tc>
        <w:tc>
          <w:tcPr>
            <w:tcW w:w="3293" w:type="dxa"/>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7B5BCC">
        <w:tc>
          <w:tcPr>
            <w:tcW w:w="1177" w:type="dxa"/>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stage;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complaint definition;</w:t>
            </w:r>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the decision on the complaint;</w:t>
            </w:r>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t>made;</w:t>
            </w:r>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to put things right;</w:t>
            </w:r>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tcPr>
          <w:p w14:paraId="796CD2D7" w14:textId="2DE0B14D" w:rsidR="001865E4" w:rsidRPr="005555E0" w:rsidRDefault="00823E1A" w:rsidP="00140ACF">
            <w:pPr>
              <w:jc w:val="center"/>
              <w:rPr>
                <w:rFonts w:ascii="Arial" w:hAnsi="Arial" w:cs="Arial"/>
                <w:sz w:val="24"/>
                <w:szCs w:val="24"/>
              </w:rPr>
            </w:pPr>
            <w:r>
              <w:rPr>
                <w:rFonts w:ascii="Arial" w:hAnsi="Arial" w:cs="Arial"/>
                <w:sz w:val="24"/>
                <w:szCs w:val="24"/>
              </w:rPr>
              <w:t>Yes</w:t>
            </w:r>
          </w:p>
        </w:tc>
        <w:tc>
          <w:tcPr>
            <w:tcW w:w="3827" w:type="dxa"/>
          </w:tcPr>
          <w:p w14:paraId="5EE176D8" w14:textId="77777777" w:rsidR="001865E4" w:rsidRPr="005555E0" w:rsidRDefault="001865E4" w:rsidP="00140ACF">
            <w:pPr>
              <w:jc w:val="center"/>
              <w:rPr>
                <w:rFonts w:ascii="Arial" w:hAnsi="Arial" w:cs="Arial"/>
                <w:sz w:val="24"/>
                <w:szCs w:val="24"/>
              </w:rPr>
            </w:pPr>
          </w:p>
        </w:tc>
        <w:tc>
          <w:tcPr>
            <w:tcW w:w="3293" w:type="dxa"/>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7B5BCC">
        <w:tc>
          <w:tcPr>
            <w:tcW w:w="1177" w:type="dxa"/>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tcPr>
          <w:p w14:paraId="57860A41" w14:textId="5D2BC8A6" w:rsidR="001865E4" w:rsidRPr="005555E0" w:rsidRDefault="00823E1A" w:rsidP="00140ACF">
            <w:pPr>
              <w:jc w:val="center"/>
              <w:rPr>
                <w:rFonts w:ascii="Arial" w:hAnsi="Arial" w:cs="Arial"/>
                <w:sz w:val="24"/>
                <w:szCs w:val="24"/>
              </w:rPr>
            </w:pPr>
            <w:r>
              <w:rPr>
                <w:rFonts w:ascii="Arial" w:hAnsi="Arial" w:cs="Arial"/>
                <w:sz w:val="24"/>
                <w:szCs w:val="24"/>
              </w:rPr>
              <w:t>Yes</w:t>
            </w:r>
          </w:p>
        </w:tc>
        <w:tc>
          <w:tcPr>
            <w:tcW w:w="3827" w:type="dxa"/>
          </w:tcPr>
          <w:p w14:paraId="4C4440F2" w14:textId="77777777" w:rsidR="001865E4" w:rsidRPr="005555E0" w:rsidRDefault="001865E4" w:rsidP="00140ACF">
            <w:pPr>
              <w:jc w:val="center"/>
              <w:rPr>
                <w:rFonts w:ascii="Arial" w:hAnsi="Arial" w:cs="Arial"/>
                <w:sz w:val="24"/>
                <w:szCs w:val="24"/>
              </w:rPr>
            </w:pPr>
          </w:p>
        </w:tc>
        <w:tc>
          <w:tcPr>
            <w:tcW w:w="3293" w:type="dxa"/>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7"/>
        <w:gridCol w:w="1331"/>
        <w:gridCol w:w="3740"/>
        <w:gridCol w:w="3233"/>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7B5BCC">
        <w:tc>
          <w:tcPr>
            <w:tcW w:w="1177" w:type="dxa"/>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Apologising;</w:t>
            </w:r>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have gone wrong;</w:t>
            </w:r>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assistance or reasons;</w:t>
            </w:r>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t>delay;</w:t>
            </w:r>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t>decision;</w:t>
            </w:r>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correction or addendum;</w:t>
            </w:r>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Providing a financial remedy;</w:t>
            </w:r>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tcPr>
          <w:p w14:paraId="573A2D5D" w14:textId="45D49A4F" w:rsidR="005555E0" w:rsidRPr="007B3F4C" w:rsidRDefault="00823E1A" w:rsidP="00140ACF">
            <w:pPr>
              <w:jc w:val="center"/>
              <w:rPr>
                <w:rFonts w:ascii="Arial" w:hAnsi="Arial" w:cs="Arial"/>
                <w:sz w:val="24"/>
                <w:szCs w:val="24"/>
              </w:rPr>
            </w:pPr>
            <w:r>
              <w:rPr>
                <w:rFonts w:ascii="Arial" w:hAnsi="Arial" w:cs="Arial"/>
                <w:sz w:val="24"/>
                <w:szCs w:val="24"/>
              </w:rPr>
              <w:t>Yes</w:t>
            </w:r>
          </w:p>
        </w:tc>
        <w:tc>
          <w:tcPr>
            <w:tcW w:w="3827" w:type="dxa"/>
          </w:tcPr>
          <w:p w14:paraId="6DEB3F52" w14:textId="77777777" w:rsidR="005555E0" w:rsidRPr="007B3F4C" w:rsidRDefault="005555E0" w:rsidP="00140ACF">
            <w:pPr>
              <w:jc w:val="center"/>
              <w:rPr>
                <w:rFonts w:ascii="Arial" w:hAnsi="Arial" w:cs="Arial"/>
                <w:sz w:val="24"/>
                <w:szCs w:val="24"/>
              </w:rPr>
            </w:pPr>
          </w:p>
        </w:tc>
        <w:tc>
          <w:tcPr>
            <w:tcW w:w="3293" w:type="dxa"/>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7B5BCC">
        <w:tc>
          <w:tcPr>
            <w:tcW w:w="1177" w:type="dxa"/>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as a result of any fault identified.  </w:t>
            </w:r>
          </w:p>
        </w:tc>
        <w:tc>
          <w:tcPr>
            <w:tcW w:w="1340" w:type="dxa"/>
          </w:tcPr>
          <w:p w14:paraId="38C95664" w14:textId="44A5727D" w:rsidR="005555E0" w:rsidRPr="007B3F4C" w:rsidRDefault="00823E1A" w:rsidP="00140ACF">
            <w:pPr>
              <w:jc w:val="center"/>
              <w:rPr>
                <w:rFonts w:ascii="Arial" w:hAnsi="Arial" w:cs="Arial"/>
                <w:sz w:val="24"/>
                <w:szCs w:val="24"/>
              </w:rPr>
            </w:pPr>
            <w:r>
              <w:rPr>
                <w:rFonts w:ascii="Arial" w:hAnsi="Arial" w:cs="Arial"/>
                <w:sz w:val="24"/>
                <w:szCs w:val="24"/>
              </w:rPr>
              <w:t>Yes</w:t>
            </w:r>
          </w:p>
        </w:tc>
        <w:tc>
          <w:tcPr>
            <w:tcW w:w="3827" w:type="dxa"/>
          </w:tcPr>
          <w:p w14:paraId="1F040CAD" w14:textId="77777777" w:rsidR="005555E0" w:rsidRPr="007B3F4C" w:rsidRDefault="005555E0" w:rsidP="00140ACF">
            <w:pPr>
              <w:jc w:val="center"/>
              <w:rPr>
                <w:rFonts w:ascii="Arial" w:hAnsi="Arial" w:cs="Arial"/>
                <w:sz w:val="24"/>
                <w:szCs w:val="24"/>
              </w:rPr>
            </w:pPr>
          </w:p>
        </w:tc>
        <w:tc>
          <w:tcPr>
            <w:tcW w:w="3293" w:type="dxa"/>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7B5BCC">
        <w:tc>
          <w:tcPr>
            <w:tcW w:w="1177" w:type="dxa"/>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tcPr>
          <w:p w14:paraId="59809323" w14:textId="0C66DB67" w:rsidR="005555E0" w:rsidRPr="005555E0" w:rsidRDefault="00823E1A" w:rsidP="00140ACF">
            <w:pPr>
              <w:jc w:val="center"/>
              <w:rPr>
                <w:rFonts w:ascii="Arial" w:hAnsi="Arial" w:cs="Arial"/>
                <w:sz w:val="24"/>
                <w:szCs w:val="24"/>
              </w:rPr>
            </w:pPr>
            <w:r>
              <w:rPr>
                <w:rFonts w:ascii="Arial" w:hAnsi="Arial" w:cs="Arial"/>
                <w:sz w:val="24"/>
                <w:szCs w:val="24"/>
              </w:rPr>
              <w:t>Yes</w:t>
            </w:r>
          </w:p>
        </w:tc>
        <w:tc>
          <w:tcPr>
            <w:tcW w:w="3827" w:type="dxa"/>
          </w:tcPr>
          <w:p w14:paraId="3499895F" w14:textId="77777777" w:rsidR="005555E0" w:rsidRPr="005555E0" w:rsidRDefault="005555E0" w:rsidP="00140ACF">
            <w:pPr>
              <w:jc w:val="center"/>
              <w:rPr>
                <w:rFonts w:ascii="Arial" w:hAnsi="Arial" w:cs="Arial"/>
                <w:sz w:val="24"/>
                <w:szCs w:val="24"/>
              </w:rPr>
            </w:pPr>
          </w:p>
        </w:tc>
        <w:tc>
          <w:tcPr>
            <w:tcW w:w="3293" w:type="dxa"/>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7B5BCC">
        <w:tc>
          <w:tcPr>
            <w:tcW w:w="1177" w:type="dxa"/>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lastRenderedPageBreak/>
              <w:t>7.4</w:t>
            </w:r>
          </w:p>
        </w:tc>
        <w:tc>
          <w:tcPr>
            <w:tcW w:w="4537" w:type="dxa"/>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tcPr>
          <w:p w14:paraId="17B35C6D" w14:textId="085EF80A" w:rsidR="005555E0" w:rsidRPr="005555E0" w:rsidRDefault="00823E1A" w:rsidP="00140ACF">
            <w:pPr>
              <w:jc w:val="center"/>
              <w:rPr>
                <w:rFonts w:ascii="Arial" w:hAnsi="Arial" w:cs="Arial"/>
                <w:sz w:val="24"/>
                <w:szCs w:val="24"/>
              </w:rPr>
            </w:pPr>
            <w:r>
              <w:rPr>
                <w:rFonts w:ascii="Arial" w:hAnsi="Arial" w:cs="Arial"/>
                <w:sz w:val="24"/>
                <w:szCs w:val="24"/>
              </w:rPr>
              <w:t>Yes</w:t>
            </w:r>
          </w:p>
        </w:tc>
        <w:tc>
          <w:tcPr>
            <w:tcW w:w="3827" w:type="dxa"/>
          </w:tcPr>
          <w:p w14:paraId="56ED7A9E" w14:textId="2E88266B" w:rsidR="005555E0" w:rsidRPr="005555E0" w:rsidRDefault="00C468A0" w:rsidP="00C468A0">
            <w:pPr>
              <w:rPr>
                <w:rFonts w:ascii="Arial" w:hAnsi="Arial" w:cs="Arial"/>
                <w:sz w:val="24"/>
                <w:szCs w:val="24"/>
              </w:rPr>
            </w:pPr>
            <w:r>
              <w:rPr>
                <w:rFonts w:ascii="Arial" w:hAnsi="Arial" w:cs="Arial"/>
                <w:sz w:val="24"/>
                <w:szCs w:val="24"/>
              </w:rPr>
              <w:t>If and when applicable.</w:t>
            </w:r>
          </w:p>
        </w:tc>
        <w:tc>
          <w:tcPr>
            <w:tcW w:w="3293" w:type="dxa"/>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37B357FB" w14:textId="74ACA429" w:rsidR="00FA19C8" w:rsidRDefault="00FA19C8" w:rsidP="00FA19C8">
      <w:pPr>
        <w:pStyle w:val="Heading1"/>
        <w:spacing w:after="120"/>
        <w:rPr>
          <w:rFonts w:cs="Arial"/>
          <w:szCs w:val="24"/>
        </w:rPr>
      </w:pPr>
      <w:r>
        <w:rPr>
          <w:rFonts w:cs="Arial"/>
          <w:szCs w:val="24"/>
        </w:rPr>
        <w:t xml:space="preserve">Section 8: </w:t>
      </w:r>
      <w:r w:rsidR="002A3D98">
        <w:rPr>
          <w:rFonts w:cs="Arial"/>
          <w:szCs w:val="24"/>
        </w:rPr>
        <w:t>Self-assessment, reporting and compliance</w:t>
      </w:r>
    </w:p>
    <w:tbl>
      <w:tblPr>
        <w:tblStyle w:val="TableGrid"/>
        <w:tblW w:w="0" w:type="auto"/>
        <w:tblLook w:val="04A0" w:firstRow="1" w:lastRow="0" w:firstColumn="1" w:lastColumn="0" w:noHBand="0" w:noVBand="1"/>
      </w:tblPr>
      <w:tblGrid>
        <w:gridCol w:w="1177"/>
        <w:gridCol w:w="4447"/>
        <w:gridCol w:w="1332"/>
        <w:gridCol w:w="3755"/>
        <w:gridCol w:w="3237"/>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7B5BCC">
        <w:tc>
          <w:tcPr>
            <w:tcW w:w="1177" w:type="dxa"/>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a qualitative and quantitative analysis of the landlord’s complaint handling performance. This must also include a summary of the types of complaints the landlord has refused to accept;</w:t>
            </w:r>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any findings of non-compliance with this Code by the Ombudsman;</w:t>
            </w:r>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the service improvements made as a result of the learning from complaints;</w:t>
            </w:r>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tcPr>
          <w:p w14:paraId="6F355E8F" w14:textId="3E825A29" w:rsidR="00FA19C8" w:rsidRPr="007B3F4C" w:rsidRDefault="00065287" w:rsidP="00140ACF">
            <w:pPr>
              <w:jc w:val="center"/>
              <w:rPr>
                <w:rFonts w:ascii="Arial" w:hAnsi="Arial" w:cs="Arial"/>
                <w:sz w:val="24"/>
                <w:szCs w:val="24"/>
              </w:rPr>
            </w:pPr>
            <w:r>
              <w:rPr>
                <w:rFonts w:ascii="Arial" w:hAnsi="Arial" w:cs="Arial"/>
                <w:sz w:val="24"/>
                <w:szCs w:val="24"/>
              </w:rPr>
              <w:lastRenderedPageBreak/>
              <w:t>Yes</w:t>
            </w:r>
          </w:p>
        </w:tc>
        <w:tc>
          <w:tcPr>
            <w:tcW w:w="3827" w:type="dxa"/>
          </w:tcPr>
          <w:p w14:paraId="6D797CB2" w14:textId="20FBD959" w:rsidR="00FA19C8" w:rsidRPr="007B3F4C" w:rsidRDefault="002D4BDC" w:rsidP="00C468A0">
            <w:pPr>
              <w:rPr>
                <w:rFonts w:ascii="Arial" w:hAnsi="Arial" w:cs="Arial"/>
                <w:sz w:val="24"/>
                <w:szCs w:val="24"/>
              </w:rPr>
            </w:pPr>
            <w:r>
              <w:rPr>
                <w:rFonts w:ascii="Arial" w:hAnsi="Arial" w:cs="Arial"/>
                <w:sz w:val="24"/>
                <w:szCs w:val="24"/>
              </w:rPr>
              <w:t xml:space="preserve">Annual complaints and service improvement report </w:t>
            </w:r>
            <w:r w:rsidR="000257CA">
              <w:rPr>
                <w:rFonts w:ascii="Arial" w:hAnsi="Arial" w:cs="Arial"/>
                <w:sz w:val="24"/>
                <w:szCs w:val="24"/>
              </w:rPr>
              <w:t>produced</w:t>
            </w:r>
            <w:r>
              <w:rPr>
                <w:rFonts w:ascii="Arial" w:hAnsi="Arial" w:cs="Arial"/>
                <w:sz w:val="24"/>
                <w:szCs w:val="24"/>
              </w:rPr>
              <w:t>.</w:t>
            </w:r>
          </w:p>
        </w:tc>
        <w:tc>
          <w:tcPr>
            <w:tcW w:w="3293" w:type="dxa"/>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7B5BCC">
        <w:tc>
          <w:tcPr>
            <w:tcW w:w="1177" w:type="dxa"/>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t>8.2</w:t>
            </w:r>
          </w:p>
        </w:tc>
        <w:tc>
          <w:tcPr>
            <w:tcW w:w="4537" w:type="dxa"/>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tcPr>
          <w:p w14:paraId="24BEF256" w14:textId="2DF69D2D" w:rsidR="00FA19C8" w:rsidRPr="007B3F4C" w:rsidRDefault="00C274DF" w:rsidP="00140ACF">
            <w:pPr>
              <w:jc w:val="center"/>
              <w:rPr>
                <w:rFonts w:ascii="Arial" w:hAnsi="Arial" w:cs="Arial"/>
                <w:sz w:val="24"/>
                <w:szCs w:val="24"/>
              </w:rPr>
            </w:pPr>
            <w:r>
              <w:rPr>
                <w:rFonts w:ascii="Arial" w:hAnsi="Arial" w:cs="Arial"/>
                <w:sz w:val="24"/>
                <w:szCs w:val="24"/>
              </w:rPr>
              <w:t>Yes</w:t>
            </w:r>
          </w:p>
        </w:tc>
        <w:tc>
          <w:tcPr>
            <w:tcW w:w="3827" w:type="dxa"/>
          </w:tcPr>
          <w:p w14:paraId="4C639CE4" w14:textId="780C6112" w:rsidR="00FA19C8" w:rsidRPr="007B3F4C" w:rsidRDefault="00E243F4" w:rsidP="000257CA">
            <w:pPr>
              <w:rPr>
                <w:rFonts w:ascii="Arial" w:hAnsi="Arial" w:cs="Arial"/>
                <w:sz w:val="24"/>
                <w:szCs w:val="24"/>
              </w:rPr>
            </w:pPr>
            <w:r>
              <w:rPr>
                <w:rFonts w:ascii="Arial" w:hAnsi="Arial" w:cs="Arial"/>
                <w:sz w:val="24"/>
                <w:szCs w:val="24"/>
              </w:rPr>
              <w:t xml:space="preserve">The report is presented to the Board. Both the report and Board’s response </w:t>
            </w:r>
            <w:r w:rsidR="003D2BDB">
              <w:rPr>
                <w:rFonts w:ascii="Arial" w:hAnsi="Arial" w:cs="Arial"/>
                <w:sz w:val="24"/>
                <w:szCs w:val="24"/>
              </w:rPr>
              <w:t>will be</w:t>
            </w:r>
            <w:r>
              <w:rPr>
                <w:rFonts w:ascii="Arial" w:hAnsi="Arial" w:cs="Arial"/>
                <w:sz w:val="24"/>
                <w:szCs w:val="24"/>
              </w:rPr>
              <w:t xml:space="preserve"> published on the website. </w:t>
            </w:r>
          </w:p>
        </w:tc>
        <w:tc>
          <w:tcPr>
            <w:tcW w:w="3293" w:type="dxa"/>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7B5BCC">
        <w:tc>
          <w:tcPr>
            <w:tcW w:w="1177" w:type="dxa"/>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tcPr>
          <w:p w14:paraId="3343842C" w14:textId="5F0DDFCF" w:rsidR="00FA19C8" w:rsidRPr="005555E0" w:rsidRDefault="00E243F4" w:rsidP="00140ACF">
            <w:pPr>
              <w:jc w:val="center"/>
              <w:rPr>
                <w:rFonts w:ascii="Arial" w:hAnsi="Arial" w:cs="Arial"/>
                <w:sz w:val="24"/>
                <w:szCs w:val="24"/>
              </w:rPr>
            </w:pPr>
            <w:r>
              <w:rPr>
                <w:rFonts w:ascii="Arial" w:hAnsi="Arial" w:cs="Arial"/>
                <w:sz w:val="24"/>
                <w:szCs w:val="24"/>
              </w:rPr>
              <w:t>Yes</w:t>
            </w:r>
          </w:p>
        </w:tc>
        <w:tc>
          <w:tcPr>
            <w:tcW w:w="3827" w:type="dxa"/>
          </w:tcPr>
          <w:p w14:paraId="40325471" w14:textId="4960846D" w:rsidR="00FA19C8" w:rsidRPr="005555E0" w:rsidRDefault="00E243F4" w:rsidP="00E243F4">
            <w:pPr>
              <w:rPr>
                <w:rFonts w:ascii="Arial" w:hAnsi="Arial" w:cs="Arial"/>
                <w:sz w:val="24"/>
                <w:szCs w:val="24"/>
              </w:rPr>
            </w:pPr>
            <w:r>
              <w:rPr>
                <w:rFonts w:ascii="Arial" w:hAnsi="Arial" w:cs="Arial"/>
                <w:sz w:val="24"/>
                <w:szCs w:val="24"/>
              </w:rPr>
              <w:t>If applicable, this will be done.</w:t>
            </w:r>
          </w:p>
        </w:tc>
        <w:tc>
          <w:tcPr>
            <w:tcW w:w="3293" w:type="dxa"/>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7B5BCC">
        <w:tc>
          <w:tcPr>
            <w:tcW w:w="1177" w:type="dxa"/>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tcPr>
          <w:p w14:paraId="7A888B0C" w14:textId="5E4B0D78" w:rsidR="00FA19C8" w:rsidRPr="005555E0" w:rsidRDefault="00E243F4" w:rsidP="00140ACF">
            <w:pPr>
              <w:jc w:val="center"/>
              <w:rPr>
                <w:rFonts w:ascii="Arial" w:hAnsi="Arial" w:cs="Arial"/>
                <w:sz w:val="24"/>
                <w:szCs w:val="24"/>
              </w:rPr>
            </w:pPr>
            <w:r>
              <w:rPr>
                <w:rFonts w:ascii="Arial" w:hAnsi="Arial" w:cs="Arial"/>
                <w:sz w:val="24"/>
                <w:szCs w:val="24"/>
              </w:rPr>
              <w:t>Yes</w:t>
            </w:r>
          </w:p>
        </w:tc>
        <w:tc>
          <w:tcPr>
            <w:tcW w:w="3827" w:type="dxa"/>
          </w:tcPr>
          <w:p w14:paraId="634B4604" w14:textId="72288062" w:rsidR="00FA19C8" w:rsidRPr="005555E0" w:rsidRDefault="00E243F4" w:rsidP="00E243F4">
            <w:pPr>
              <w:rPr>
                <w:rFonts w:ascii="Arial" w:hAnsi="Arial" w:cs="Arial"/>
                <w:sz w:val="24"/>
                <w:szCs w:val="24"/>
              </w:rPr>
            </w:pPr>
            <w:r>
              <w:rPr>
                <w:rFonts w:ascii="Arial" w:hAnsi="Arial" w:cs="Arial"/>
                <w:sz w:val="24"/>
                <w:szCs w:val="24"/>
              </w:rPr>
              <w:t>If requested by the Ombudsman.</w:t>
            </w:r>
          </w:p>
        </w:tc>
        <w:tc>
          <w:tcPr>
            <w:tcW w:w="3293" w:type="dxa"/>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7B5BCC">
        <w:tc>
          <w:tcPr>
            <w:tcW w:w="1177" w:type="dxa"/>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tcPr>
          <w:p w14:paraId="6CA1EEAF" w14:textId="5FB34048" w:rsidR="00FA19C8" w:rsidRPr="005555E0" w:rsidRDefault="00E243F4" w:rsidP="00140ACF">
            <w:pPr>
              <w:jc w:val="center"/>
              <w:rPr>
                <w:rFonts w:ascii="Arial" w:hAnsi="Arial" w:cs="Arial"/>
                <w:sz w:val="24"/>
                <w:szCs w:val="24"/>
              </w:rPr>
            </w:pPr>
            <w:r>
              <w:rPr>
                <w:rFonts w:ascii="Arial" w:hAnsi="Arial" w:cs="Arial"/>
                <w:sz w:val="24"/>
                <w:szCs w:val="24"/>
              </w:rPr>
              <w:t>Yes</w:t>
            </w:r>
          </w:p>
        </w:tc>
        <w:tc>
          <w:tcPr>
            <w:tcW w:w="3827" w:type="dxa"/>
          </w:tcPr>
          <w:p w14:paraId="1B4EA810" w14:textId="77777777" w:rsidR="00FA19C8" w:rsidRPr="005555E0" w:rsidRDefault="00FA19C8" w:rsidP="00E243F4">
            <w:pPr>
              <w:rPr>
                <w:rFonts w:ascii="Arial" w:hAnsi="Arial" w:cs="Arial"/>
                <w:sz w:val="24"/>
                <w:szCs w:val="24"/>
              </w:rPr>
            </w:pPr>
          </w:p>
        </w:tc>
        <w:tc>
          <w:tcPr>
            <w:tcW w:w="3293" w:type="dxa"/>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lastRenderedPageBreak/>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1"/>
        <w:gridCol w:w="1332"/>
        <w:gridCol w:w="3754"/>
        <w:gridCol w:w="3234"/>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3D2BDB">
        <w:tc>
          <w:tcPr>
            <w:tcW w:w="1177" w:type="dxa"/>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as a result of any learning from the complaint.  </w:t>
            </w:r>
          </w:p>
        </w:tc>
        <w:tc>
          <w:tcPr>
            <w:tcW w:w="1340" w:type="dxa"/>
          </w:tcPr>
          <w:p w14:paraId="4D52F802" w14:textId="31A59F35" w:rsidR="0051227F" w:rsidRPr="007B3F4C" w:rsidRDefault="00280A0D" w:rsidP="00140ACF">
            <w:pPr>
              <w:jc w:val="center"/>
              <w:rPr>
                <w:rFonts w:ascii="Arial" w:hAnsi="Arial" w:cs="Arial"/>
                <w:sz w:val="24"/>
                <w:szCs w:val="24"/>
              </w:rPr>
            </w:pPr>
            <w:r>
              <w:rPr>
                <w:rFonts w:ascii="Arial" w:hAnsi="Arial" w:cs="Arial"/>
                <w:sz w:val="24"/>
                <w:szCs w:val="24"/>
              </w:rPr>
              <w:t>Yes</w:t>
            </w:r>
          </w:p>
        </w:tc>
        <w:tc>
          <w:tcPr>
            <w:tcW w:w="3827" w:type="dxa"/>
          </w:tcPr>
          <w:p w14:paraId="030148FC" w14:textId="398AB016" w:rsidR="0051227F" w:rsidRPr="007B3F4C" w:rsidRDefault="00280A0D" w:rsidP="00280A0D">
            <w:pPr>
              <w:rPr>
                <w:rFonts w:ascii="Arial" w:hAnsi="Arial" w:cs="Arial"/>
                <w:sz w:val="24"/>
                <w:szCs w:val="24"/>
              </w:rPr>
            </w:pPr>
            <w:r>
              <w:rPr>
                <w:rFonts w:ascii="Arial" w:hAnsi="Arial" w:cs="Arial"/>
                <w:sz w:val="24"/>
                <w:szCs w:val="24"/>
              </w:rPr>
              <w:t>Service improvements</w:t>
            </w:r>
            <w:r w:rsidR="00806DA4">
              <w:rPr>
                <w:rFonts w:ascii="Arial" w:hAnsi="Arial" w:cs="Arial"/>
                <w:sz w:val="24"/>
                <w:szCs w:val="24"/>
              </w:rPr>
              <w:t xml:space="preserve"> and trends</w:t>
            </w:r>
            <w:r>
              <w:rPr>
                <w:rFonts w:ascii="Arial" w:hAnsi="Arial" w:cs="Arial"/>
                <w:sz w:val="24"/>
                <w:szCs w:val="24"/>
              </w:rPr>
              <w:t>, resulting from complaints are reported to the Board.</w:t>
            </w:r>
          </w:p>
        </w:tc>
        <w:tc>
          <w:tcPr>
            <w:tcW w:w="3293" w:type="dxa"/>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3D2BDB">
        <w:tc>
          <w:tcPr>
            <w:tcW w:w="1177" w:type="dxa"/>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tcPr>
          <w:p w14:paraId="74FAB92A" w14:textId="21302DE9" w:rsidR="0051227F" w:rsidRPr="007B3F4C" w:rsidRDefault="00D74051" w:rsidP="00140ACF">
            <w:pPr>
              <w:jc w:val="center"/>
              <w:rPr>
                <w:rFonts w:ascii="Arial" w:hAnsi="Arial" w:cs="Arial"/>
                <w:sz w:val="24"/>
                <w:szCs w:val="24"/>
              </w:rPr>
            </w:pPr>
            <w:r>
              <w:rPr>
                <w:rFonts w:ascii="Arial" w:hAnsi="Arial" w:cs="Arial"/>
                <w:sz w:val="24"/>
                <w:szCs w:val="24"/>
              </w:rPr>
              <w:t>Yes</w:t>
            </w:r>
          </w:p>
        </w:tc>
        <w:tc>
          <w:tcPr>
            <w:tcW w:w="3827" w:type="dxa"/>
          </w:tcPr>
          <w:p w14:paraId="519E864E" w14:textId="77777777" w:rsidR="0051227F" w:rsidRPr="007B3F4C" w:rsidRDefault="0051227F" w:rsidP="00D74051">
            <w:pPr>
              <w:rPr>
                <w:rFonts w:ascii="Arial" w:hAnsi="Arial" w:cs="Arial"/>
                <w:sz w:val="24"/>
                <w:szCs w:val="24"/>
              </w:rPr>
            </w:pPr>
          </w:p>
        </w:tc>
        <w:tc>
          <w:tcPr>
            <w:tcW w:w="3293" w:type="dxa"/>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4E66A9">
        <w:tc>
          <w:tcPr>
            <w:tcW w:w="1177" w:type="dxa"/>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tcPr>
          <w:p w14:paraId="2F6CC452" w14:textId="18CF7D04" w:rsidR="0051227F" w:rsidRPr="005555E0" w:rsidRDefault="00D74051" w:rsidP="00140ACF">
            <w:pPr>
              <w:jc w:val="center"/>
              <w:rPr>
                <w:rFonts w:ascii="Arial" w:hAnsi="Arial" w:cs="Arial"/>
                <w:sz w:val="24"/>
                <w:szCs w:val="24"/>
              </w:rPr>
            </w:pPr>
            <w:r>
              <w:rPr>
                <w:rFonts w:ascii="Arial" w:hAnsi="Arial" w:cs="Arial"/>
                <w:sz w:val="24"/>
                <w:szCs w:val="24"/>
              </w:rPr>
              <w:t>Yes</w:t>
            </w:r>
          </w:p>
        </w:tc>
        <w:tc>
          <w:tcPr>
            <w:tcW w:w="3827" w:type="dxa"/>
          </w:tcPr>
          <w:p w14:paraId="7AB442B8" w14:textId="0486AC15" w:rsidR="0051227F" w:rsidRPr="005555E0" w:rsidRDefault="00D74051" w:rsidP="00D74051">
            <w:pPr>
              <w:rPr>
                <w:rFonts w:ascii="Arial" w:hAnsi="Arial" w:cs="Arial"/>
                <w:sz w:val="24"/>
                <w:szCs w:val="24"/>
              </w:rPr>
            </w:pPr>
            <w:r>
              <w:rPr>
                <w:rFonts w:ascii="Arial" w:hAnsi="Arial" w:cs="Arial"/>
                <w:sz w:val="24"/>
                <w:szCs w:val="24"/>
              </w:rPr>
              <w:t>Complaints are discussed at Resident Panel</w:t>
            </w:r>
            <w:r w:rsidR="004E66A9">
              <w:rPr>
                <w:rFonts w:ascii="Arial" w:hAnsi="Arial" w:cs="Arial"/>
                <w:sz w:val="24"/>
                <w:szCs w:val="24"/>
              </w:rPr>
              <w:t xml:space="preserve"> and </w:t>
            </w:r>
            <w:r w:rsidR="00B95DEB">
              <w:rPr>
                <w:rFonts w:ascii="Arial" w:hAnsi="Arial" w:cs="Arial"/>
                <w:sz w:val="24"/>
                <w:szCs w:val="24"/>
              </w:rPr>
              <w:t>staff meetings</w:t>
            </w:r>
            <w:r>
              <w:rPr>
                <w:rFonts w:ascii="Arial" w:hAnsi="Arial" w:cs="Arial"/>
                <w:sz w:val="24"/>
                <w:szCs w:val="24"/>
              </w:rPr>
              <w:t>.</w:t>
            </w:r>
          </w:p>
        </w:tc>
        <w:tc>
          <w:tcPr>
            <w:tcW w:w="3293" w:type="dxa"/>
            <w:shd w:val="clear" w:color="auto" w:fill="auto"/>
          </w:tcPr>
          <w:p w14:paraId="7070913D" w14:textId="4FE1977F" w:rsidR="0051227F" w:rsidRPr="00D74051" w:rsidRDefault="0051227F" w:rsidP="00D74051">
            <w:pPr>
              <w:rPr>
                <w:rFonts w:ascii="Arial" w:hAnsi="Arial" w:cs="Arial"/>
                <w:color w:val="FF0000"/>
                <w:sz w:val="24"/>
                <w:szCs w:val="24"/>
              </w:rPr>
            </w:pPr>
          </w:p>
        </w:tc>
      </w:tr>
      <w:tr w:rsidR="0051227F" w:rsidRPr="007B3F4C" w14:paraId="5DE1B409" w14:textId="77777777" w:rsidTr="003D2BDB">
        <w:tc>
          <w:tcPr>
            <w:tcW w:w="1177" w:type="dxa"/>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tcPr>
          <w:p w14:paraId="61392040" w14:textId="69A4D3C5" w:rsidR="0051227F" w:rsidRPr="005555E0" w:rsidRDefault="00B8779B" w:rsidP="00140ACF">
            <w:pPr>
              <w:jc w:val="center"/>
              <w:rPr>
                <w:rFonts w:ascii="Arial" w:hAnsi="Arial" w:cs="Arial"/>
                <w:sz w:val="24"/>
                <w:szCs w:val="24"/>
              </w:rPr>
            </w:pPr>
            <w:r>
              <w:rPr>
                <w:rFonts w:ascii="Arial" w:hAnsi="Arial" w:cs="Arial"/>
                <w:sz w:val="24"/>
                <w:szCs w:val="24"/>
              </w:rPr>
              <w:t>Yes</w:t>
            </w:r>
          </w:p>
        </w:tc>
        <w:tc>
          <w:tcPr>
            <w:tcW w:w="3827" w:type="dxa"/>
          </w:tcPr>
          <w:p w14:paraId="67972385" w14:textId="3DB43ACE" w:rsidR="0051227F" w:rsidRPr="005555E0" w:rsidRDefault="00B8779B" w:rsidP="00B8779B">
            <w:pPr>
              <w:rPr>
                <w:rFonts w:ascii="Arial" w:hAnsi="Arial" w:cs="Arial"/>
                <w:sz w:val="24"/>
                <w:szCs w:val="24"/>
              </w:rPr>
            </w:pPr>
            <w:r>
              <w:rPr>
                <w:rFonts w:ascii="Arial" w:hAnsi="Arial" w:cs="Arial"/>
                <w:sz w:val="24"/>
                <w:szCs w:val="24"/>
              </w:rPr>
              <w:t>As a small company the CEO oversees the Complaints Process.</w:t>
            </w:r>
          </w:p>
        </w:tc>
        <w:tc>
          <w:tcPr>
            <w:tcW w:w="3293" w:type="dxa"/>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3D2BDB">
        <w:tc>
          <w:tcPr>
            <w:tcW w:w="1177" w:type="dxa"/>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shd w:val="clear" w:color="auto" w:fill="auto"/>
          </w:tcPr>
          <w:p w14:paraId="3BA9F648" w14:textId="77777777" w:rsidR="0051227F" w:rsidRPr="003D2BDB" w:rsidRDefault="0051227F" w:rsidP="00140ACF">
            <w:pPr>
              <w:jc w:val="center"/>
              <w:rPr>
                <w:rFonts w:ascii="Arial" w:hAnsi="Arial" w:cs="Arial"/>
                <w:sz w:val="24"/>
                <w:szCs w:val="24"/>
              </w:rPr>
            </w:pPr>
          </w:p>
        </w:tc>
        <w:tc>
          <w:tcPr>
            <w:tcW w:w="3827" w:type="dxa"/>
            <w:shd w:val="clear" w:color="auto" w:fill="auto"/>
          </w:tcPr>
          <w:p w14:paraId="025A097E" w14:textId="61038693" w:rsidR="0051227F" w:rsidRPr="003D2BDB" w:rsidRDefault="003D2BDB" w:rsidP="00B8779B">
            <w:pPr>
              <w:rPr>
                <w:rFonts w:ascii="Arial" w:hAnsi="Arial" w:cs="Arial"/>
                <w:color w:val="FF0000"/>
                <w:sz w:val="24"/>
                <w:szCs w:val="24"/>
              </w:rPr>
            </w:pPr>
            <w:r w:rsidRPr="004E66A9">
              <w:rPr>
                <w:rFonts w:ascii="Arial" w:hAnsi="Arial" w:cs="Arial"/>
                <w:sz w:val="24"/>
                <w:szCs w:val="24"/>
              </w:rPr>
              <w:t xml:space="preserve">Perry Davies, </w:t>
            </w:r>
            <w:r w:rsidR="00B8779B" w:rsidRPr="004E66A9">
              <w:rPr>
                <w:rFonts w:ascii="Arial" w:hAnsi="Arial" w:cs="Arial"/>
                <w:sz w:val="24"/>
                <w:szCs w:val="24"/>
              </w:rPr>
              <w:t>Board member appointed</w:t>
            </w:r>
            <w:r w:rsidR="001066E7" w:rsidRPr="004E66A9">
              <w:rPr>
                <w:rFonts w:ascii="Arial" w:hAnsi="Arial" w:cs="Arial"/>
                <w:sz w:val="24"/>
                <w:szCs w:val="24"/>
              </w:rPr>
              <w:t>.</w:t>
            </w:r>
          </w:p>
        </w:tc>
        <w:tc>
          <w:tcPr>
            <w:tcW w:w="3293" w:type="dxa"/>
            <w:shd w:val="clear" w:color="auto" w:fill="auto"/>
          </w:tcPr>
          <w:p w14:paraId="532AD860" w14:textId="77777777" w:rsidR="0051227F" w:rsidRPr="003D2BDB" w:rsidRDefault="0051227F" w:rsidP="00140ACF">
            <w:pPr>
              <w:jc w:val="center"/>
              <w:rPr>
                <w:rFonts w:ascii="Arial" w:hAnsi="Arial" w:cs="Arial"/>
                <w:sz w:val="24"/>
                <w:szCs w:val="24"/>
              </w:rPr>
            </w:pPr>
          </w:p>
        </w:tc>
      </w:tr>
      <w:tr w:rsidR="0051227F" w:rsidRPr="007B3F4C" w14:paraId="606B30B5" w14:textId="77777777" w:rsidTr="003D2BDB">
        <w:tc>
          <w:tcPr>
            <w:tcW w:w="1177" w:type="dxa"/>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shd w:val="clear" w:color="auto" w:fill="auto"/>
          </w:tcPr>
          <w:p w14:paraId="5460BAD0" w14:textId="77777777" w:rsidR="0051227F" w:rsidRPr="005555E0" w:rsidRDefault="0051227F" w:rsidP="00140ACF">
            <w:pPr>
              <w:jc w:val="center"/>
              <w:rPr>
                <w:rFonts w:ascii="Arial" w:hAnsi="Arial" w:cs="Arial"/>
                <w:sz w:val="24"/>
                <w:szCs w:val="24"/>
              </w:rPr>
            </w:pPr>
          </w:p>
        </w:tc>
        <w:tc>
          <w:tcPr>
            <w:tcW w:w="3827" w:type="dxa"/>
            <w:shd w:val="clear" w:color="auto" w:fill="auto"/>
          </w:tcPr>
          <w:p w14:paraId="1DEBA890" w14:textId="6E47437F" w:rsidR="0051227F" w:rsidRPr="00FE34F8" w:rsidRDefault="00930683" w:rsidP="00FE34F8">
            <w:pPr>
              <w:rPr>
                <w:rFonts w:ascii="Arial" w:hAnsi="Arial" w:cs="Arial"/>
                <w:color w:val="FF0000"/>
                <w:sz w:val="24"/>
                <w:szCs w:val="24"/>
              </w:rPr>
            </w:pPr>
            <w:r w:rsidRPr="004E66A9">
              <w:rPr>
                <w:rFonts w:ascii="Arial" w:hAnsi="Arial" w:cs="Arial"/>
                <w:sz w:val="24"/>
                <w:szCs w:val="24"/>
              </w:rPr>
              <w:t xml:space="preserve">The whole Board receives </w:t>
            </w:r>
            <w:r w:rsidR="00553312" w:rsidRPr="004E66A9">
              <w:rPr>
                <w:rFonts w:ascii="Arial" w:hAnsi="Arial" w:cs="Arial"/>
                <w:sz w:val="24"/>
                <w:szCs w:val="24"/>
              </w:rPr>
              <w:t>quarterly</w:t>
            </w:r>
            <w:r w:rsidRPr="004E66A9">
              <w:rPr>
                <w:rFonts w:ascii="Arial" w:hAnsi="Arial" w:cs="Arial"/>
                <w:sz w:val="24"/>
                <w:szCs w:val="24"/>
              </w:rPr>
              <w:t xml:space="preserve"> updates on complaints</w:t>
            </w:r>
            <w:r w:rsidR="00553312" w:rsidRPr="004E66A9">
              <w:rPr>
                <w:rFonts w:ascii="Arial" w:hAnsi="Arial" w:cs="Arial"/>
                <w:sz w:val="24"/>
                <w:szCs w:val="24"/>
              </w:rPr>
              <w:t>.</w:t>
            </w:r>
            <w:r w:rsidR="00B0107F" w:rsidRPr="004E66A9">
              <w:rPr>
                <w:rFonts w:ascii="Arial" w:hAnsi="Arial" w:cs="Arial"/>
                <w:sz w:val="24"/>
                <w:szCs w:val="24"/>
              </w:rPr>
              <w:t xml:space="preserve"> The MRC will be given access to information and staff to perform this role</w:t>
            </w:r>
            <w:r w:rsidR="003D2BDB" w:rsidRPr="004E66A9">
              <w:rPr>
                <w:rFonts w:ascii="Arial" w:hAnsi="Arial" w:cs="Arial"/>
                <w:sz w:val="24"/>
                <w:szCs w:val="24"/>
              </w:rPr>
              <w:t>, as required</w:t>
            </w:r>
            <w:r w:rsidR="00B0107F" w:rsidRPr="004E66A9">
              <w:rPr>
                <w:rFonts w:ascii="Arial" w:hAnsi="Arial" w:cs="Arial"/>
                <w:sz w:val="24"/>
                <w:szCs w:val="24"/>
              </w:rPr>
              <w:t>.</w:t>
            </w:r>
          </w:p>
        </w:tc>
        <w:tc>
          <w:tcPr>
            <w:tcW w:w="3293" w:type="dxa"/>
            <w:shd w:val="clear" w:color="auto" w:fill="auto"/>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3D2BDB">
        <w:tc>
          <w:tcPr>
            <w:tcW w:w="1177" w:type="dxa"/>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volume, categories and outcomes of complaints, alongside complaint handling performance;</w:t>
            </w:r>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regular reviews of issues and trends arising from complaint handling;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tcPr>
          <w:p w14:paraId="381E8525" w14:textId="77777777" w:rsidR="0051227F" w:rsidRPr="005555E0" w:rsidRDefault="0051227F" w:rsidP="00140ACF">
            <w:pPr>
              <w:jc w:val="center"/>
              <w:rPr>
                <w:rFonts w:ascii="Arial" w:hAnsi="Arial" w:cs="Arial"/>
                <w:sz w:val="24"/>
                <w:szCs w:val="24"/>
              </w:rPr>
            </w:pPr>
          </w:p>
        </w:tc>
        <w:tc>
          <w:tcPr>
            <w:tcW w:w="3827" w:type="dxa"/>
          </w:tcPr>
          <w:p w14:paraId="05E6B9EB" w14:textId="1D912197" w:rsidR="0051227F" w:rsidRPr="005555E0" w:rsidRDefault="00553312" w:rsidP="00553312">
            <w:pPr>
              <w:rPr>
                <w:rFonts w:ascii="Arial" w:hAnsi="Arial" w:cs="Arial"/>
                <w:sz w:val="24"/>
                <w:szCs w:val="24"/>
              </w:rPr>
            </w:pPr>
            <w:r w:rsidRPr="00553312">
              <w:rPr>
                <w:rFonts w:ascii="Arial" w:hAnsi="Arial" w:cs="Arial"/>
                <w:sz w:val="24"/>
                <w:szCs w:val="24"/>
              </w:rPr>
              <w:t>The whole Board receives quarterly updates on complaints.</w:t>
            </w:r>
          </w:p>
        </w:tc>
        <w:tc>
          <w:tcPr>
            <w:tcW w:w="3293" w:type="dxa"/>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3D2BDB">
        <w:tc>
          <w:tcPr>
            <w:tcW w:w="1177" w:type="dxa"/>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have a collaborative and co-operative approach towards resolving complaints, working with colleagues across teams and departments;</w:t>
            </w:r>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tcPr>
          <w:p w14:paraId="24CB76C6" w14:textId="4AD069D6" w:rsidR="0051227F" w:rsidRPr="005555E0" w:rsidRDefault="004F5144" w:rsidP="00140ACF">
            <w:pPr>
              <w:jc w:val="center"/>
              <w:rPr>
                <w:rFonts w:ascii="Arial" w:hAnsi="Arial" w:cs="Arial"/>
                <w:sz w:val="24"/>
                <w:szCs w:val="24"/>
              </w:rPr>
            </w:pPr>
            <w:r>
              <w:rPr>
                <w:rFonts w:ascii="Arial" w:hAnsi="Arial" w:cs="Arial"/>
                <w:sz w:val="24"/>
                <w:szCs w:val="24"/>
              </w:rPr>
              <w:t>Yes</w:t>
            </w:r>
          </w:p>
        </w:tc>
        <w:tc>
          <w:tcPr>
            <w:tcW w:w="3827" w:type="dxa"/>
          </w:tcPr>
          <w:p w14:paraId="2C984965" w14:textId="77777777" w:rsidR="0051227F" w:rsidRPr="005555E0" w:rsidRDefault="0051227F" w:rsidP="004F5144">
            <w:pPr>
              <w:rPr>
                <w:rFonts w:ascii="Arial" w:hAnsi="Arial" w:cs="Arial"/>
                <w:sz w:val="24"/>
                <w:szCs w:val="24"/>
              </w:rPr>
            </w:pPr>
          </w:p>
        </w:tc>
        <w:tc>
          <w:tcPr>
            <w:tcW w:w="3293" w:type="dxa"/>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6F0B4C">
      <w:pPr>
        <w:rPr>
          <w:rFonts w:ascii="Arial" w:hAnsi="Arial" w:cs="Arial"/>
          <w:sz w:val="24"/>
          <w:szCs w:val="24"/>
        </w:rPr>
      </w:pPr>
    </w:p>
    <w:sectPr w:rsidR="0051227F" w:rsidRPr="001865E4" w:rsidSect="00380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D85D" w14:textId="77777777" w:rsidR="00F54A8F" w:rsidRDefault="00F54A8F" w:rsidP="00765A56">
      <w:pPr>
        <w:spacing w:after="0" w:line="240" w:lineRule="auto"/>
      </w:pPr>
      <w:r>
        <w:separator/>
      </w:r>
    </w:p>
  </w:endnote>
  <w:endnote w:type="continuationSeparator" w:id="0">
    <w:p w14:paraId="2E4852F5" w14:textId="77777777" w:rsidR="00F54A8F" w:rsidRDefault="00F54A8F" w:rsidP="0076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5B9AF" w14:textId="77777777" w:rsidR="00F54A8F" w:rsidRDefault="00F54A8F" w:rsidP="00765A56">
      <w:pPr>
        <w:spacing w:after="0" w:line="240" w:lineRule="auto"/>
      </w:pPr>
      <w:r>
        <w:separator/>
      </w:r>
    </w:p>
  </w:footnote>
  <w:footnote w:type="continuationSeparator" w:id="0">
    <w:p w14:paraId="4AB36C1A" w14:textId="77777777" w:rsidR="00F54A8F" w:rsidRDefault="00F54A8F" w:rsidP="00765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05A7"/>
    <w:rsid w:val="00003A0D"/>
    <w:rsid w:val="00006C9E"/>
    <w:rsid w:val="00006DCF"/>
    <w:rsid w:val="000257CA"/>
    <w:rsid w:val="00025BE6"/>
    <w:rsid w:val="00032521"/>
    <w:rsid w:val="00040FF1"/>
    <w:rsid w:val="00042200"/>
    <w:rsid w:val="00053E44"/>
    <w:rsid w:val="00065287"/>
    <w:rsid w:val="00065766"/>
    <w:rsid w:val="00085AE9"/>
    <w:rsid w:val="00085B53"/>
    <w:rsid w:val="00085F3C"/>
    <w:rsid w:val="000A51CD"/>
    <w:rsid w:val="000B6B09"/>
    <w:rsid w:val="000D3363"/>
    <w:rsid w:val="000F2801"/>
    <w:rsid w:val="001066E7"/>
    <w:rsid w:val="0011253A"/>
    <w:rsid w:val="00115FFA"/>
    <w:rsid w:val="00117619"/>
    <w:rsid w:val="00117998"/>
    <w:rsid w:val="00134C9F"/>
    <w:rsid w:val="001420FF"/>
    <w:rsid w:val="00144A92"/>
    <w:rsid w:val="00144D5D"/>
    <w:rsid w:val="00163935"/>
    <w:rsid w:val="00166A18"/>
    <w:rsid w:val="0017602A"/>
    <w:rsid w:val="00182A24"/>
    <w:rsid w:val="001865E4"/>
    <w:rsid w:val="00186F12"/>
    <w:rsid w:val="00194117"/>
    <w:rsid w:val="001A12CD"/>
    <w:rsid w:val="001B3749"/>
    <w:rsid w:val="001C4314"/>
    <w:rsid w:val="001C6C13"/>
    <w:rsid w:val="001D71A3"/>
    <w:rsid w:val="001D7E1A"/>
    <w:rsid w:val="001E1734"/>
    <w:rsid w:val="001F73B7"/>
    <w:rsid w:val="002018CD"/>
    <w:rsid w:val="00220552"/>
    <w:rsid w:val="0025788E"/>
    <w:rsid w:val="00266F39"/>
    <w:rsid w:val="002722CE"/>
    <w:rsid w:val="00280A0D"/>
    <w:rsid w:val="00293F00"/>
    <w:rsid w:val="002A3D98"/>
    <w:rsid w:val="002B166D"/>
    <w:rsid w:val="002B4327"/>
    <w:rsid w:val="002B6E06"/>
    <w:rsid w:val="002C42A3"/>
    <w:rsid w:val="002D4BDC"/>
    <w:rsid w:val="002E58BF"/>
    <w:rsid w:val="002F1FE1"/>
    <w:rsid w:val="002F7573"/>
    <w:rsid w:val="00305113"/>
    <w:rsid w:val="003118BF"/>
    <w:rsid w:val="00357DF9"/>
    <w:rsid w:val="00371C70"/>
    <w:rsid w:val="00380D16"/>
    <w:rsid w:val="003A28C0"/>
    <w:rsid w:val="003B02E3"/>
    <w:rsid w:val="003B350E"/>
    <w:rsid w:val="003D2BDB"/>
    <w:rsid w:val="003E264C"/>
    <w:rsid w:val="00440BD8"/>
    <w:rsid w:val="00444478"/>
    <w:rsid w:val="00456D25"/>
    <w:rsid w:val="00480F73"/>
    <w:rsid w:val="00486D69"/>
    <w:rsid w:val="00490374"/>
    <w:rsid w:val="004A430D"/>
    <w:rsid w:val="004A4EF9"/>
    <w:rsid w:val="004C1895"/>
    <w:rsid w:val="004C1AE1"/>
    <w:rsid w:val="004C5A9A"/>
    <w:rsid w:val="004C60FB"/>
    <w:rsid w:val="004E081E"/>
    <w:rsid w:val="004E66A9"/>
    <w:rsid w:val="004F44BA"/>
    <w:rsid w:val="004F5144"/>
    <w:rsid w:val="005054B1"/>
    <w:rsid w:val="0051227F"/>
    <w:rsid w:val="00524AFA"/>
    <w:rsid w:val="0053226B"/>
    <w:rsid w:val="005363C3"/>
    <w:rsid w:val="0054641F"/>
    <w:rsid w:val="0054798F"/>
    <w:rsid w:val="005519FC"/>
    <w:rsid w:val="00553312"/>
    <w:rsid w:val="005555E0"/>
    <w:rsid w:val="00581238"/>
    <w:rsid w:val="00586946"/>
    <w:rsid w:val="005B376C"/>
    <w:rsid w:val="005D0AD3"/>
    <w:rsid w:val="005F65DB"/>
    <w:rsid w:val="006059E8"/>
    <w:rsid w:val="006121A2"/>
    <w:rsid w:val="0064763C"/>
    <w:rsid w:val="006728D0"/>
    <w:rsid w:val="00681781"/>
    <w:rsid w:val="00694160"/>
    <w:rsid w:val="00697AF9"/>
    <w:rsid w:val="006A583E"/>
    <w:rsid w:val="006C0F91"/>
    <w:rsid w:val="006D5BC1"/>
    <w:rsid w:val="006D5C09"/>
    <w:rsid w:val="006E0366"/>
    <w:rsid w:val="006F0B4C"/>
    <w:rsid w:val="00745F22"/>
    <w:rsid w:val="00751C15"/>
    <w:rsid w:val="00765A56"/>
    <w:rsid w:val="007723F2"/>
    <w:rsid w:val="0077335E"/>
    <w:rsid w:val="0078278F"/>
    <w:rsid w:val="00785B6B"/>
    <w:rsid w:val="007B2FFC"/>
    <w:rsid w:val="007B3F4C"/>
    <w:rsid w:val="007B5BCC"/>
    <w:rsid w:val="007C64D6"/>
    <w:rsid w:val="007F2464"/>
    <w:rsid w:val="00805D12"/>
    <w:rsid w:val="00806DA4"/>
    <w:rsid w:val="00807673"/>
    <w:rsid w:val="008105DB"/>
    <w:rsid w:val="008151C6"/>
    <w:rsid w:val="00821F86"/>
    <w:rsid w:val="00823E1A"/>
    <w:rsid w:val="00832B89"/>
    <w:rsid w:val="008340F1"/>
    <w:rsid w:val="0083490A"/>
    <w:rsid w:val="00873BDB"/>
    <w:rsid w:val="00892A32"/>
    <w:rsid w:val="008A60E8"/>
    <w:rsid w:val="008A7885"/>
    <w:rsid w:val="008B0CA5"/>
    <w:rsid w:val="008C04AA"/>
    <w:rsid w:val="008C077F"/>
    <w:rsid w:val="008C490E"/>
    <w:rsid w:val="008D0F4D"/>
    <w:rsid w:val="009050BF"/>
    <w:rsid w:val="00911000"/>
    <w:rsid w:val="00913B03"/>
    <w:rsid w:val="00913C40"/>
    <w:rsid w:val="0092234E"/>
    <w:rsid w:val="00924CF3"/>
    <w:rsid w:val="00925FE9"/>
    <w:rsid w:val="00930683"/>
    <w:rsid w:val="00930EDA"/>
    <w:rsid w:val="0094513E"/>
    <w:rsid w:val="00971D66"/>
    <w:rsid w:val="00985292"/>
    <w:rsid w:val="00996FB9"/>
    <w:rsid w:val="009A242E"/>
    <w:rsid w:val="00A12637"/>
    <w:rsid w:val="00A70D4F"/>
    <w:rsid w:val="00A76989"/>
    <w:rsid w:val="00AC3357"/>
    <w:rsid w:val="00AD70AF"/>
    <w:rsid w:val="00AE0F23"/>
    <w:rsid w:val="00AF4752"/>
    <w:rsid w:val="00B0107F"/>
    <w:rsid w:val="00B21820"/>
    <w:rsid w:val="00B269FA"/>
    <w:rsid w:val="00B27601"/>
    <w:rsid w:val="00B27ADD"/>
    <w:rsid w:val="00B40386"/>
    <w:rsid w:val="00B55B69"/>
    <w:rsid w:val="00B728EB"/>
    <w:rsid w:val="00B773A6"/>
    <w:rsid w:val="00B84220"/>
    <w:rsid w:val="00B8779B"/>
    <w:rsid w:val="00B93E4E"/>
    <w:rsid w:val="00B95518"/>
    <w:rsid w:val="00B95DEB"/>
    <w:rsid w:val="00BC52E8"/>
    <w:rsid w:val="00BD1475"/>
    <w:rsid w:val="00BD5A92"/>
    <w:rsid w:val="00C0357C"/>
    <w:rsid w:val="00C03E41"/>
    <w:rsid w:val="00C12B5C"/>
    <w:rsid w:val="00C12F89"/>
    <w:rsid w:val="00C274DF"/>
    <w:rsid w:val="00C31122"/>
    <w:rsid w:val="00C337A4"/>
    <w:rsid w:val="00C468A0"/>
    <w:rsid w:val="00C87E2D"/>
    <w:rsid w:val="00C90D23"/>
    <w:rsid w:val="00CA01BF"/>
    <w:rsid w:val="00CA3E36"/>
    <w:rsid w:val="00CB3F7C"/>
    <w:rsid w:val="00CD41CD"/>
    <w:rsid w:val="00D05629"/>
    <w:rsid w:val="00D15B03"/>
    <w:rsid w:val="00D17D0D"/>
    <w:rsid w:val="00D26043"/>
    <w:rsid w:val="00D33D54"/>
    <w:rsid w:val="00D41BE6"/>
    <w:rsid w:val="00D55554"/>
    <w:rsid w:val="00D677E1"/>
    <w:rsid w:val="00D74051"/>
    <w:rsid w:val="00D92AE8"/>
    <w:rsid w:val="00D9470D"/>
    <w:rsid w:val="00DB7C19"/>
    <w:rsid w:val="00DF1ED8"/>
    <w:rsid w:val="00DF4B40"/>
    <w:rsid w:val="00E073CF"/>
    <w:rsid w:val="00E1242B"/>
    <w:rsid w:val="00E243F4"/>
    <w:rsid w:val="00E30D93"/>
    <w:rsid w:val="00E52242"/>
    <w:rsid w:val="00E53C6A"/>
    <w:rsid w:val="00E60A05"/>
    <w:rsid w:val="00E6728D"/>
    <w:rsid w:val="00E7080C"/>
    <w:rsid w:val="00E86442"/>
    <w:rsid w:val="00E92C06"/>
    <w:rsid w:val="00E9637E"/>
    <w:rsid w:val="00EB5DC1"/>
    <w:rsid w:val="00EC10AC"/>
    <w:rsid w:val="00EC5705"/>
    <w:rsid w:val="00EF7325"/>
    <w:rsid w:val="00F26040"/>
    <w:rsid w:val="00F26285"/>
    <w:rsid w:val="00F36320"/>
    <w:rsid w:val="00F4668A"/>
    <w:rsid w:val="00F51083"/>
    <w:rsid w:val="00F54A8F"/>
    <w:rsid w:val="00F66AAB"/>
    <w:rsid w:val="00F6720A"/>
    <w:rsid w:val="00F84A33"/>
    <w:rsid w:val="00FA19C8"/>
    <w:rsid w:val="00FC4214"/>
    <w:rsid w:val="00FE0956"/>
    <w:rsid w:val="00FE34F8"/>
    <w:rsid w:val="00FF1131"/>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BodyText">
    <w:name w:val="Body Text"/>
    <w:basedOn w:val="Normal"/>
    <w:link w:val="BodyTextChar"/>
    <w:uiPriority w:val="1"/>
    <w:qFormat/>
    <w:rsid w:val="003118BF"/>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3118BF"/>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765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A56"/>
  </w:style>
  <w:style w:type="paragraph" w:styleId="Footer">
    <w:name w:val="footer"/>
    <w:basedOn w:val="Normal"/>
    <w:link w:val="FooterChar"/>
    <w:uiPriority w:val="99"/>
    <w:unhideWhenUsed/>
    <w:rsid w:val="00765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2.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3.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933B0-47DE-4DD9-8AE7-A344C4C7C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4336</Words>
  <Characters>24721</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Sue Whysall</cp:lastModifiedBy>
  <cp:revision>3</cp:revision>
  <cp:lastPrinted>2024-04-19T10:07:00Z</cp:lastPrinted>
  <dcterms:created xsi:type="dcterms:W3CDTF">2024-06-25T15:13:00Z</dcterms:created>
  <dcterms:modified xsi:type="dcterms:W3CDTF">2024-06-25T15:45:00Z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